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80" w:rsidRDefault="00B92280" w:rsidP="00C33F7C">
      <w:pPr>
        <w:tabs>
          <w:tab w:val="right" w:leader="dot" w:pos="9356"/>
        </w:tabs>
        <w:spacing w:after="0" w:line="360" w:lineRule="auto"/>
        <w:ind w:right="-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0E1B76" w:rsidRDefault="00466686" w:rsidP="00C33F7C">
      <w:pPr>
        <w:tabs>
          <w:tab w:val="right" w:leader="dot" w:pos="9356"/>
        </w:tabs>
        <w:spacing w:after="0" w:line="360" w:lineRule="auto"/>
        <w:ind w:right="-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  <w14:ligatures w14:val="none"/>
        </w:rPr>
        <w:drawing>
          <wp:inline distT="0" distB="0" distL="0" distR="0">
            <wp:extent cx="5940425" cy="8401886"/>
            <wp:effectExtent l="0" t="0" r="3175" b="0"/>
            <wp:docPr id="1" name="Рисунок 1" descr="H:\АРП 1.4. 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РП 1.4. музы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DF" w:rsidRPr="00C33F7C" w:rsidRDefault="008B00DF" w:rsidP="00C33F7C">
      <w:pPr>
        <w:tabs>
          <w:tab w:val="right" w:leader="dot" w:pos="9356"/>
        </w:tabs>
        <w:spacing w:after="0" w:line="360" w:lineRule="auto"/>
        <w:ind w:right="-1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5A373C" w:rsidRPr="000E1B76" w:rsidRDefault="009645B7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Адаптированная</w:t>
      </w:r>
      <w:r w:rsidR="005A373C" w:rsidRPr="000E1B76">
        <w:rPr>
          <w:sz w:val="28"/>
          <w:szCs w:val="28"/>
        </w:rPr>
        <w:t xml:space="preserve"> рабочая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:rsidR="005A373C" w:rsidRPr="000E1B76" w:rsidRDefault="009645B7" w:rsidP="000E1B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Адаптированная </w:t>
      </w:r>
      <w:r w:rsidR="00EE4B58" w:rsidRPr="000E1B76">
        <w:rPr>
          <w:sz w:val="28"/>
          <w:szCs w:val="28"/>
        </w:rPr>
        <w:t xml:space="preserve">рабочая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0E1B76">
        <w:rPr>
          <w:sz w:val="28"/>
          <w:szCs w:val="28"/>
        </w:rPr>
        <w:t>ФАОП НОО для обучающихся с ОВЗ</w:t>
      </w:r>
      <w:r w:rsidR="00EE4B58" w:rsidRPr="000E1B76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0E1B76">
        <w:rPr>
          <w:sz w:val="28"/>
          <w:szCs w:val="28"/>
        </w:rPr>
        <w:t xml:space="preserve"> обучающихся с ОВЗ</w:t>
      </w:r>
      <w:r w:rsidR="00EE4B58" w:rsidRPr="000E1B76">
        <w:rPr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0E1B76">
        <w:rPr>
          <w:sz w:val="28"/>
          <w:szCs w:val="28"/>
        </w:rPr>
        <w:t xml:space="preserve"> образовательной</w:t>
      </w:r>
      <w:r w:rsidR="005A373C" w:rsidRPr="000E1B76">
        <w:rPr>
          <w:sz w:val="28"/>
          <w:szCs w:val="28"/>
        </w:rPr>
        <w:t xml:space="preserve"> </w:t>
      </w:r>
      <w:r w:rsidR="00412FCA" w:rsidRPr="000E1B76">
        <w:rPr>
          <w:sz w:val="28"/>
          <w:szCs w:val="28"/>
        </w:rPr>
        <w:t>программы</w:t>
      </w:r>
      <w:r w:rsidR="00EE4B58" w:rsidRPr="000E1B76">
        <w:rPr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0E1B76">
        <w:rPr>
          <w:sz w:val="28"/>
          <w:szCs w:val="28"/>
        </w:rPr>
        <w:t>ся</w:t>
      </w:r>
      <w:proofErr w:type="gramEnd"/>
      <w:r w:rsidR="00B346A6" w:rsidRPr="000E1B76">
        <w:rPr>
          <w:sz w:val="28"/>
          <w:szCs w:val="28"/>
        </w:rPr>
        <w:t xml:space="preserve">, </w:t>
      </w:r>
      <w:proofErr w:type="gramStart"/>
      <w:r w:rsidR="00B346A6" w:rsidRPr="000E1B76">
        <w:rPr>
          <w:sz w:val="28"/>
          <w:szCs w:val="28"/>
        </w:rPr>
        <w:t>предста</w:t>
      </w:r>
      <w:r w:rsidR="005A373C" w:rsidRPr="000E1B76">
        <w:rPr>
          <w:sz w:val="28"/>
          <w:szCs w:val="28"/>
        </w:rPr>
        <w:t>вленной в Программе воспитания.</w:t>
      </w:r>
      <w:proofErr w:type="gramEnd"/>
    </w:p>
    <w:p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</w:t>
      </w:r>
      <w:proofErr w:type="gramStart"/>
      <w:r w:rsidRPr="000E1B76">
        <w:rPr>
          <w:sz w:val="28"/>
          <w:szCs w:val="28"/>
        </w:rPr>
        <w:t>обучающимися</w:t>
      </w:r>
      <w:proofErr w:type="gramEnd"/>
      <w:r w:rsidRPr="000E1B76">
        <w:rPr>
          <w:sz w:val="28"/>
          <w:szCs w:val="28"/>
        </w:rPr>
        <w:t xml:space="preserve"> с ЗПР; место в структуре учебного плана, а также подходы к отбору содержания и планируемым результатам.</w:t>
      </w:r>
    </w:p>
    <w:p w:rsidR="00EE4B58" w:rsidRPr="000E1B76" w:rsidRDefault="00EE4B58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</w:t>
      </w:r>
      <w:proofErr w:type="spellStart"/>
      <w:r w:rsidRPr="000E1B76">
        <w:rPr>
          <w:sz w:val="28"/>
          <w:szCs w:val="28"/>
        </w:rPr>
        <w:t>метапредментных</w:t>
      </w:r>
      <w:proofErr w:type="spellEnd"/>
      <w:r w:rsidRPr="000E1B76">
        <w:rPr>
          <w:sz w:val="28"/>
          <w:szCs w:val="28"/>
        </w:rPr>
        <w:t xml:space="preserve"> и предметных результатов при освоении предметной области «Искусство» (Музыка). </w:t>
      </w:r>
    </w:p>
    <w:p w:rsidR="00BF2D0A" w:rsidRDefault="00BF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FCA" w:rsidRPr="000E1B76" w:rsidRDefault="00412FCA" w:rsidP="00053351">
      <w:pPr>
        <w:pStyle w:val="1"/>
      </w:pPr>
      <w:bookmarkStart w:id="0" w:name="_Toc142476722"/>
      <w:r w:rsidRPr="000E1B76">
        <w:lastRenderedPageBreak/>
        <w:t>ПОЯСНИТЕЛЬНАЯ ЗАПИСКА</w:t>
      </w:r>
      <w:bookmarkEnd w:id="0"/>
    </w:p>
    <w:p w:rsidR="00412FCA" w:rsidRPr="00BF2D0A" w:rsidRDefault="00412FCA" w:rsidP="00BF2D0A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1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1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D14A41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0E1B76">
        <w:rPr>
          <w:sz w:val="28"/>
          <w:szCs w:val="28"/>
        </w:rPr>
        <w:t>музицирование</w:t>
      </w:r>
      <w:proofErr w:type="spellEnd"/>
      <w:r w:rsidRPr="000E1B76">
        <w:rPr>
          <w:sz w:val="28"/>
          <w:szCs w:val="28"/>
        </w:rP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E1B76">
        <w:rPr>
          <w:sz w:val="28"/>
          <w:szCs w:val="28"/>
        </w:rPr>
        <w:t>Медушевский</w:t>
      </w:r>
      <w:proofErr w:type="spellEnd"/>
      <w:r w:rsidRPr="000E1B76">
        <w:rPr>
          <w:sz w:val="28"/>
          <w:szCs w:val="28"/>
        </w:rPr>
        <w:t xml:space="preserve">) является уникальным </w:t>
      </w:r>
      <w:r w:rsidRPr="000E1B76">
        <w:rPr>
          <w:sz w:val="28"/>
          <w:szCs w:val="28"/>
        </w:rPr>
        <w:lastRenderedPageBreak/>
        <w:t xml:space="preserve">психологическим механизмом для формирования мировоззрения ребёнка опосредованным </w:t>
      </w:r>
      <w:proofErr w:type="spellStart"/>
      <w:r w:rsidRPr="000E1B76">
        <w:rPr>
          <w:sz w:val="28"/>
          <w:szCs w:val="28"/>
        </w:rPr>
        <w:t>недирективным</w:t>
      </w:r>
      <w:proofErr w:type="spellEnd"/>
      <w:r w:rsidRPr="000E1B76">
        <w:rPr>
          <w:sz w:val="28"/>
          <w:szCs w:val="28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12FCA" w:rsidRPr="000E1B76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Для </w:t>
      </w:r>
      <w:proofErr w:type="gramStart"/>
      <w:r w:rsidR="00BF2D0A">
        <w:rPr>
          <w:sz w:val="28"/>
          <w:szCs w:val="28"/>
        </w:rPr>
        <w:t>обучающихся</w:t>
      </w:r>
      <w:proofErr w:type="gramEnd"/>
      <w:r w:rsidRPr="000E1B76">
        <w:rPr>
          <w:sz w:val="28"/>
          <w:szCs w:val="28"/>
        </w:rPr>
        <w:t xml:space="preserve"> с ЗПР овладение учебным</w:t>
      </w:r>
      <w:r w:rsidR="005D5EBB" w:rsidRPr="000E1B76">
        <w:rPr>
          <w:sz w:val="28"/>
          <w:szCs w:val="28"/>
        </w:rPr>
        <w:t xml:space="preserve"> предметом имеет существенное коррекционное значение. В процессе уроков:</w:t>
      </w:r>
    </w:p>
    <w:p w:rsidR="005D5EBB" w:rsidRPr="000E1B76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происходит развитие и коррекция слухового восприятия;</w:t>
      </w:r>
    </w:p>
    <w:p w:rsidR="005D5EBB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обогащается</w:t>
      </w:r>
      <w:r w:rsidR="005D5EBB" w:rsidRPr="000E1B76">
        <w:rPr>
          <w:sz w:val="28"/>
          <w:szCs w:val="28"/>
        </w:rPr>
        <w:t xml:space="preserve"> общий кругозор</w:t>
      </w:r>
      <w:r w:rsidRPr="000E1B76">
        <w:rPr>
          <w:sz w:val="28"/>
          <w:szCs w:val="28"/>
        </w:rPr>
        <w:t>, способствующий расширению словарного запаса, знаний и представлений об окружающем мире;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оказывается благоприятное воздействие на эмоциональную сферу </w:t>
      </w:r>
      <w:proofErr w:type="gramStart"/>
      <w:r w:rsidR="00BF2D0A">
        <w:rPr>
          <w:sz w:val="28"/>
          <w:szCs w:val="28"/>
        </w:rPr>
        <w:t>обучающегося</w:t>
      </w:r>
      <w:proofErr w:type="gramEnd"/>
      <w:r w:rsidRPr="000E1B76">
        <w:rPr>
          <w:sz w:val="28"/>
          <w:szCs w:val="28"/>
        </w:rPr>
        <w:t>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в интересной для </w:t>
      </w:r>
      <w:proofErr w:type="gramStart"/>
      <w:r w:rsidR="003D598E">
        <w:rPr>
          <w:sz w:val="28"/>
          <w:szCs w:val="28"/>
        </w:rPr>
        <w:t>обучающихся</w:t>
      </w:r>
      <w:proofErr w:type="gramEnd"/>
      <w:r w:rsidRPr="000E1B76">
        <w:rPr>
          <w:sz w:val="28"/>
          <w:szCs w:val="28"/>
        </w:rPr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  <w:rPr>
          <w:sz w:val="28"/>
          <w:szCs w:val="28"/>
        </w:rPr>
      </w:pPr>
      <w:r w:rsidRPr="000E1B76">
        <w:rPr>
          <w:sz w:val="28"/>
          <w:szCs w:val="28"/>
        </w:rPr>
        <w:t xml:space="preserve">совершенствуется возможность </w:t>
      </w:r>
      <w:proofErr w:type="spellStart"/>
      <w:r w:rsidRPr="000E1B76">
        <w:rPr>
          <w:sz w:val="28"/>
          <w:szCs w:val="28"/>
        </w:rPr>
        <w:t>саморегуляции</w:t>
      </w:r>
      <w:proofErr w:type="spellEnd"/>
      <w:r w:rsidRPr="000E1B76">
        <w:rPr>
          <w:sz w:val="28"/>
          <w:szCs w:val="28"/>
        </w:rPr>
        <w:t xml:space="preserve"> во время прослушивания музыкальных произведений и исполнительской деятельности;</w:t>
      </w:r>
    </w:p>
    <w:p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обогащается чувственный опыт </w:t>
      </w:r>
      <w:proofErr w:type="gramStart"/>
      <w:r w:rsidR="003D598E">
        <w:rPr>
          <w:sz w:val="28"/>
          <w:szCs w:val="28"/>
        </w:rPr>
        <w:t>обучающегося</w:t>
      </w:r>
      <w:proofErr w:type="gramEnd"/>
      <w:r w:rsidRPr="000E1B76">
        <w:rPr>
          <w:sz w:val="28"/>
          <w:szCs w:val="28"/>
        </w:rPr>
        <w:t>.</w:t>
      </w:r>
    </w:p>
    <w:p w:rsidR="009520AE" w:rsidRPr="000E1B76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Деятельность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на уроках должна быть организована с учетом </w:t>
      </w:r>
      <w:r w:rsidR="003D598E">
        <w:rPr>
          <w:sz w:val="28"/>
          <w:szCs w:val="28"/>
        </w:rPr>
        <w:t xml:space="preserve">их </w:t>
      </w:r>
      <w:r w:rsidRPr="000E1B76">
        <w:rPr>
          <w:sz w:val="28"/>
          <w:szCs w:val="28"/>
        </w:rPr>
        <w:t xml:space="preserve">возможностей. Подбор музыкального материала для исполнения </w:t>
      </w:r>
      <w:proofErr w:type="gramStart"/>
      <w:r w:rsidR="003D598E">
        <w:rPr>
          <w:sz w:val="28"/>
          <w:szCs w:val="28"/>
        </w:rPr>
        <w:t>обучающимися</w:t>
      </w:r>
      <w:proofErr w:type="gramEnd"/>
      <w:r w:rsidRPr="000E1B76">
        <w:rPr>
          <w:sz w:val="28"/>
          <w:szCs w:val="28"/>
        </w:rPr>
        <w:t xml:space="preserve"> осуществляется на доступном для ребенка уровне.</w:t>
      </w:r>
      <w:r w:rsidR="005A373C" w:rsidRPr="000E1B76">
        <w:rPr>
          <w:sz w:val="28"/>
          <w:szCs w:val="28"/>
        </w:rPr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Музыкальное воспитание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 будет более эффективным, если: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учитывать специфику музыкальной деятельности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(слух, ритм, музыкальная память и др.), но и как фактор</w:t>
      </w:r>
      <w:r w:rsidR="003D598E">
        <w:rPr>
          <w:sz w:val="28"/>
          <w:szCs w:val="28"/>
        </w:rPr>
        <w:t xml:space="preserve"> его</w:t>
      </w:r>
      <w:r w:rsidRPr="000E1B76">
        <w:rPr>
          <w:sz w:val="28"/>
          <w:szCs w:val="28"/>
        </w:rPr>
        <w:t xml:space="preserve"> социальной адаптации и оздоровления;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духовном обогащении.</w:t>
      </w:r>
      <w:proofErr w:type="gramEnd"/>
      <w:r w:rsidRPr="000E1B76">
        <w:rPr>
          <w:sz w:val="28"/>
          <w:szCs w:val="28"/>
        </w:rPr>
        <w:t xml:space="preserve"> Программа предусматривает знакомство обучающихся</w:t>
      </w:r>
      <w:r w:rsidR="00AF5E4A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</w:t>
      </w:r>
      <w:r w:rsidRPr="000E1B76">
        <w:rPr>
          <w:sz w:val="28"/>
          <w:szCs w:val="28"/>
        </w:rPr>
        <w:lastRenderedPageBreak/>
        <w:t>художественный уровень, соответствие системе базовых национальных ценностей;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t xml:space="preserve">- применять активные виды музыкальной деятельности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их </w:t>
      </w:r>
      <w:proofErr w:type="spellStart"/>
      <w:r w:rsidRPr="000E1B76">
        <w:rPr>
          <w:sz w:val="28"/>
          <w:szCs w:val="28"/>
        </w:rPr>
        <w:t>взаимосочетании</w:t>
      </w:r>
      <w:proofErr w:type="spellEnd"/>
      <w:r w:rsidRPr="000E1B76">
        <w:rPr>
          <w:sz w:val="28"/>
          <w:szCs w:val="28"/>
        </w:rPr>
        <w:t xml:space="preserve">, а именно: слушание музыки, пение, </w:t>
      </w:r>
      <w:proofErr w:type="spellStart"/>
      <w:r w:rsidRPr="000E1B76">
        <w:rPr>
          <w:sz w:val="28"/>
          <w:szCs w:val="28"/>
        </w:rPr>
        <w:t>логоритмика</w:t>
      </w:r>
      <w:proofErr w:type="spellEnd"/>
      <w:r w:rsidRPr="000E1B76">
        <w:rPr>
          <w:sz w:val="28"/>
          <w:szCs w:val="28"/>
        </w:rPr>
        <w:t>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</w:t>
      </w:r>
      <w:proofErr w:type="gramEnd"/>
      <w:r w:rsidRPr="000E1B76">
        <w:rPr>
          <w:sz w:val="28"/>
          <w:szCs w:val="28"/>
        </w:rPr>
        <w:t xml:space="preserve"> др.);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>
        <w:rPr>
          <w:sz w:val="28"/>
          <w:szCs w:val="28"/>
        </w:rPr>
        <w:t>ЗПР</w:t>
      </w:r>
      <w:r w:rsidRPr="000E1B76">
        <w:rPr>
          <w:sz w:val="28"/>
          <w:szCs w:val="28"/>
        </w:rPr>
        <w:t>: посещение музыкальных концертов и спектаклей, слушание музыкальных передач и др.;</w:t>
      </w:r>
    </w:p>
    <w:p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proofErr w:type="gramStart"/>
      <w:r w:rsidRPr="000E1B76">
        <w:rPr>
          <w:sz w:val="28"/>
          <w:szCs w:val="28"/>
        </w:rPr>
        <w:t xml:space="preserve"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</w:t>
      </w:r>
      <w:proofErr w:type="spellStart"/>
      <w:r w:rsidRPr="000E1B76">
        <w:rPr>
          <w:sz w:val="28"/>
          <w:szCs w:val="28"/>
        </w:rPr>
        <w:t>музицирование</w:t>
      </w:r>
      <w:proofErr w:type="spellEnd"/>
      <w:r w:rsidRPr="000E1B76">
        <w:rPr>
          <w:sz w:val="28"/>
          <w:szCs w:val="28"/>
        </w:rPr>
        <w:t xml:space="preserve"> — пение, игра на доступных музыкальных инструментах, различные формы музыкального движения.</w:t>
      </w:r>
      <w:proofErr w:type="gramEnd"/>
    </w:p>
    <w:p w:rsidR="00412FCA" w:rsidRPr="00AF5E4A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  <w:sz w:val="28"/>
          <w:szCs w:val="28"/>
        </w:rPr>
      </w:pPr>
      <w:bookmarkStart w:id="2" w:name="_Toc139386446"/>
      <w:r w:rsidRPr="00AF5E4A">
        <w:rPr>
          <w:b/>
          <w:sz w:val="28"/>
          <w:szCs w:val="28"/>
        </w:rPr>
        <w:t>Ц</w:t>
      </w:r>
      <w:r w:rsidR="00AF5E4A" w:rsidRPr="00AF5E4A">
        <w:rPr>
          <w:b/>
          <w:sz w:val="28"/>
          <w:szCs w:val="28"/>
        </w:rPr>
        <w:t>ели и задачи изучения учебного предмета «Музыка»</w:t>
      </w:r>
      <w:bookmarkEnd w:id="2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AF5E4A">
        <w:rPr>
          <w:i/>
          <w:sz w:val="28"/>
          <w:szCs w:val="28"/>
        </w:rPr>
        <w:t>Основная цель</w:t>
      </w:r>
      <w:r w:rsidRPr="000E1B76">
        <w:rPr>
          <w:sz w:val="28"/>
          <w:szCs w:val="28"/>
        </w:rPr>
        <w:t xml:space="preserve"> реализации программы — воспитание музыкальной культуры как части всей духовной культуры </w:t>
      </w:r>
      <w:proofErr w:type="gramStart"/>
      <w:r w:rsidRPr="000E1B76">
        <w:rPr>
          <w:sz w:val="28"/>
          <w:szCs w:val="28"/>
        </w:rPr>
        <w:t>обучающихся</w:t>
      </w:r>
      <w:proofErr w:type="gramEnd"/>
      <w:r w:rsidR="005A373C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</w:t>
      </w:r>
      <w:r w:rsidRPr="000E1B76">
        <w:rPr>
          <w:sz w:val="28"/>
          <w:szCs w:val="28"/>
        </w:rPr>
        <w:lastRenderedPageBreak/>
        <w:t>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процессе </w:t>
      </w:r>
      <w:r w:rsidRPr="00AF5E4A">
        <w:rPr>
          <w:i/>
          <w:sz w:val="28"/>
          <w:szCs w:val="28"/>
        </w:rPr>
        <w:t>конкретизации учебных целей</w:t>
      </w:r>
      <w:r w:rsidRPr="000E1B76">
        <w:rPr>
          <w:sz w:val="28"/>
          <w:szCs w:val="28"/>
        </w:rPr>
        <w:t xml:space="preserve"> их реализация осуществляется по следующим направлениям: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3) формирование творческих способностей ребёнка, развитие внутренней мотивации к </w:t>
      </w:r>
      <w:proofErr w:type="spellStart"/>
      <w:r w:rsidRPr="000E1B76">
        <w:rPr>
          <w:sz w:val="28"/>
          <w:szCs w:val="28"/>
        </w:rPr>
        <w:t>музицированию</w:t>
      </w:r>
      <w:proofErr w:type="spellEnd"/>
      <w:r w:rsidRPr="000E1B76">
        <w:rPr>
          <w:sz w:val="28"/>
          <w:szCs w:val="28"/>
        </w:rPr>
        <w:t>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Важнейшими </w:t>
      </w:r>
      <w:r w:rsidRPr="00567FA4">
        <w:rPr>
          <w:i/>
          <w:sz w:val="28"/>
          <w:szCs w:val="28"/>
        </w:rPr>
        <w:t>задачами</w:t>
      </w:r>
      <w:r w:rsidRPr="000E1B76">
        <w:rPr>
          <w:sz w:val="28"/>
          <w:szCs w:val="28"/>
        </w:rPr>
        <w:t xml:space="preserve"> в начальной школе являются: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1. Формирование эмоционально-ценностной отзывчивости </w:t>
      </w:r>
      <w:proofErr w:type="gramStart"/>
      <w:r w:rsidRPr="000E1B76">
        <w:rPr>
          <w:sz w:val="28"/>
          <w:szCs w:val="28"/>
        </w:rPr>
        <w:t>на</w:t>
      </w:r>
      <w:proofErr w:type="gramEnd"/>
      <w:r w:rsidRPr="000E1B76">
        <w:rPr>
          <w:sz w:val="28"/>
          <w:szCs w:val="28"/>
        </w:rPr>
        <w:t xml:space="preserve"> прекрасное в жизни и в искусстве.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E1B76">
        <w:rPr>
          <w:sz w:val="28"/>
          <w:szCs w:val="28"/>
        </w:rPr>
        <w:t>музицирования</w:t>
      </w:r>
      <w:proofErr w:type="spellEnd"/>
      <w:r w:rsidRPr="000E1B76">
        <w:rPr>
          <w:sz w:val="28"/>
          <w:szCs w:val="28"/>
        </w:rPr>
        <w:t>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5. Овладение предметными умениями и навыками в различных видах </w:t>
      </w:r>
      <w:proofErr w:type="gramStart"/>
      <w:r w:rsidRPr="000E1B76">
        <w:rPr>
          <w:sz w:val="28"/>
          <w:szCs w:val="28"/>
        </w:rPr>
        <w:t>практического</w:t>
      </w:r>
      <w:proofErr w:type="gramEnd"/>
      <w:r w:rsidRPr="000E1B76">
        <w:rPr>
          <w:sz w:val="28"/>
          <w:szCs w:val="28"/>
        </w:rPr>
        <w:t xml:space="preserve"> </w:t>
      </w:r>
      <w:proofErr w:type="spellStart"/>
      <w:r w:rsidRPr="000E1B76">
        <w:rPr>
          <w:sz w:val="28"/>
          <w:szCs w:val="28"/>
        </w:rPr>
        <w:t>музицирования</w:t>
      </w:r>
      <w:proofErr w:type="spellEnd"/>
      <w:r w:rsidRPr="000E1B76">
        <w:rPr>
          <w:sz w:val="28"/>
          <w:szCs w:val="28"/>
        </w:rPr>
        <w:t>. Введение ребёнка в искусство через разнообразие видов музыкальной деятельности, в том числе: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412FCA" w:rsidRPr="000E1B76">
        <w:rPr>
          <w:sz w:val="28"/>
          <w:szCs w:val="28"/>
        </w:rPr>
        <w:t>лушание (воспитание грамотного слушателя);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б) </w:t>
      </w:r>
      <w:r w:rsidR="00567FA4">
        <w:rPr>
          <w:sz w:val="28"/>
          <w:szCs w:val="28"/>
        </w:rPr>
        <w:t>и</w:t>
      </w:r>
      <w:r w:rsidRPr="000E1B76">
        <w:rPr>
          <w:sz w:val="28"/>
          <w:szCs w:val="28"/>
        </w:rPr>
        <w:t>сполнение (пение, игра на доступных музыкальных инструментах);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</w:t>
      </w:r>
      <w:r w:rsidR="00412FCA" w:rsidRPr="000E1B76">
        <w:rPr>
          <w:sz w:val="28"/>
          <w:szCs w:val="28"/>
        </w:rPr>
        <w:t>очинение (элементы импровизации, композиции, аранжировки);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</w:t>
      </w:r>
      <w:r w:rsidR="00412FCA" w:rsidRPr="000E1B76">
        <w:rPr>
          <w:sz w:val="28"/>
          <w:szCs w:val="28"/>
        </w:rPr>
        <w:t>узыкальное движение (пластическое интонирование, танец, двигательное моделирование и др.);</w:t>
      </w:r>
    </w:p>
    <w:p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</w:t>
      </w:r>
      <w:r w:rsidR="00412FCA" w:rsidRPr="000E1B76">
        <w:rPr>
          <w:sz w:val="28"/>
          <w:szCs w:val="28"/>
        </w:rPr>
        <w:t xml:space="preserve">сследовательские и творческие проекты.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412FCA" w:rsidRPr="00DC31FC" w:rsidRDefault="00412FCA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3" w:name="_Toc139386447"/>
      <w:r w:rsidRPr="00DC31FC">
        <w:rPr>
          <w:b/>
          <w:sz w:val="28"/>
          <w:szCs w:val="28"/>
        </w:rPr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3"/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</w:t>
      </w:r>
      <w:proofErr w:type="gramStart"/>
      <w:r w:rsidRPr="000E1B76">
        <w:rPr>
          <w:sz w:val="28"/>
          <w:szCs w:val="28"/>
        </w:rPr>
        <w:t>сс вкл</w:t>
      </w:r>
      <w:proofErr w:type="gramEnd"/>
      <w:r w:rsidRPr="000E1B76">
        <w:rPr>
          <w:sz w:val="28"/>
          <w:szCs w:val="28"/>
        </w:rPr>
        <w:t xml:space="preserve">ючительно.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1 «Музыкальная грамота»;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2 «Народная музыка России»;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3 «Музыка народов мира»;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>модуль № 4 «Духовная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5 «Классическая музыка»;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6 «Современная музыкальная культура»;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7 «Музыка театра и кино»;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8 «Музыка в жизни человека».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0E1B76">
        <w:rPr>
          <w:sz w:val="28"/>
          <w:szCs w:val="28"/>
        </w:rPr>
        <w:t>168</w:t>
      </w:r>
      <w:r w:rsidRPr="000E1B76">
        <w:rPr>
          <w:sz w:val="28"/>
          <w:szCs w:val="28"/>
        </w:rPr>
        <w:t xml:space="preserve"> часов (33 часа в 1</w:t>
      </w:r>
      <w:r w:rsidR="005A373C" w:rsidRPr="000E1B76">
        <w:rPr>
          <w:sz w:val="28"/>
          <w:szCs w:val="28"/>
        </w:rPr>
        <w:t xml:space="preserve">и 1 </w:t>
      </w:r>
      <w:proofErr w:type="gramStart"/>
      <w:r w:rsidR="005A373C" w:rsidRPr="000E1B76">
        <w:rPr>
          <w:sz w:val="28"/>
          <w:szCs w:val="28"/>
        </w:rPr>
        <w:t>дополнительном</w:t>
      </w:r>
      <w:proofErr w:type="gramEnd"/>
      <w:r w:rsidRPr="000E1B76">
        <w:rPr>
          <w:sz w:val="28"/>
          <w:szCs w:val="28"/>
        </w:rPr>
        <w:t xml:space="preserve"> кл</w:t>
      </w:r>
      <w:r w:rsidR="005A373C" w:rsidRPr="000E1B76">
        <w:rPr>
          <w:sz w:val="28"/>
          <w:szCs w:val="28"/>
        </w:rPr>
        <w:t>ассах</w:t>
      </w:r>
      <w:r w:rsidRPr="000E1B76">
        <w:rPr>
          <w:sz w:val="28"/>
          <w:szCs w:val="28"/>
        </w:rPr>
        <w:t xml:space="preserve"> и по 34 часа в год во 2</w:t>
      </w:r>
      <w:r w:rsidR="007842A3">
        <w:rPr>
          <w:sz w:val="28"/>
          <w:szCs w:val="28"/>
        </w:rPr>
        <w:t>–</w:t>
      </w:r>
      <w:r w:rsidRPr="000E1B76">
        <w:rPr>
          <w:sz w:val="28"/>
          <w:szCs w:val="28"/>
        </w:rPr>
        <w:t>4 классах).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E1B76">
        <w:rPr>
          <w:sz w:val="28"/>
          <w:szCs w:val="28"/>
        </w:rPr>
        <w:t>межпредметных</w:t>
      </w:r>
      <w:proofErr w:type="spellEnd"/>
      <w:r w:rsidRPr="000E1B76">
        <w:rPr>
          <w:sz w:val="28"/>
          <w:szCs w:val="28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412FCA" w:rsidRPr="000E1B76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42A3" w:rsidRDefault="00784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6E2D" w:rsidRPr="000E1B76" w:rsidRDefault="00436E2D" w:rsidP="007842A3">
      <w:pPr>
        <w:pStyle w:val="1"/>
      </w:pPr>
      <w:bookmarkStart w:id="4" w:name="_Toc142476723"/>
      <w:r w:rsidRPr="000E1B76">
        <w:lastRenderedPageBreak/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4"/>
    </w:p>
    <w:p w:rsidR="00436E2D" w:rsidRPr="000E1B76" w:rsidRDefault="00436E2D" w:rsidP="000E1B76">
      <w:pPr>
        <w:pStyle w:val="2"/>
        <w:spacing w:line="360" w:lineRule="auto"/>
        <w:ind w:firstLine="709"/>
        <w:rPr>
          <w:rFonts w:cs="Times New Roman"/>
          <w:szCs w:val="28"/>
        </w:rPr>
      </w:pPr>
      <w:bookmarkStart w:id="5" w:name="_Toc139386449"/>
      <w:bookmarkStart w:id="6" w:name="_Toc142476724"/>
      <w:bookmarkStart w:id="7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5"/>
      <w:bookmarkEnd w:id="6"/>
    </w:p>
    <w:p w:rsidR="00436E2D" w:rsidRPr="000E1B76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3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Весь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мир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Звукоряд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Выразительные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изобразительные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интонации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C4B49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—4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Ритмический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proofErr w:type="spellStart"/>
            <w:r w:rsidRPr="009C4B49">
              <w:rPr>
                <w:sz w:val="24"/>
                <w:szCs w:val="24"/>
              </w:rPr>
              <w:t>Размеры</w:t>
            </w:r>
            <w:proofErr w:type="spellEnd"/>
            <w:r w:rsidRPr="009C4B49">
              <w:rPr>
                <w:sz w:val="24"/>
                <w:szCs w:val="24"/>
              </w:rPr>
              <w:t xml:space="preserve"> 2/4, 3/4, 4/4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1—4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Высота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gramStart"/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  <w:proofErr w:type="gramEnd"/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Мелодия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Мотив, музыкальная фраза.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Поступенное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, плавное движение мелодии, скачки.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Мелодический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рисунок</w:t>
            </w:r>
            <w:proofErr w:type="spellEnd"/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Остинато.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Куплетная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форма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Запев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припев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Лад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Краска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звучания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Ступеневый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состав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Пентатоника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Ноты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разных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октавах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proofErr w:type="spellStart"/>
            <w:r w:rsidRPr="009C4B49">
              <w:rPr>
                <w:sz w:val="24"/>
                <w:szCs w:val="24"/>
              </w:rPr>
              <w:t>Басовый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ключ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</w:t>
            </w:r>
            <w:proofErr w:type="gramStart"/>
            <w:r w:rsidRPr="009C4B49">
              <w:rPr>
                <w:sz w:val="24"/>
                <w:szCs w:val="24"/>
              </w:rPr>
              <w:t>,5</w:t>
            </w:r>
            <w:proofErr w:type="gramEnd"/>
            <w:r w:rsidRPr="009C4B49">
              <w:rPr>
                <w:sz w:val="24"/>
                <w:szCs w:val="24"/>
              </w:rPr>
              <w:t xml:space="preserve">—1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Дополнительные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обозначения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нотах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Ритмические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рисунки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размере</w:t>
            </w:r>
            <w:proofErr w:type="spellEnd"/>
            <w:r w:rsidRPr="009C4B49">
              <w:rPr>
                <w:sz w:val="24"/>
                <w:szCs w:val="24"/>
              </w:rPr>
              <w:t xml:space="preserve"> 6/8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Пунктирный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ритм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Тональность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Гамма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Интервалы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proofErr w:type="spellStart"/>
            <w:r w:rsidRPr="009C4B49">
              <w:rPr>
                <w:sz w:val="24"/>
                <w:szCs w:val="24"/>
              </w:rPr>
              <w:t>Диссонансы</w:t>
            </w:r>
            <w:proofErr w:type="spellEnd"/>
            <w:r w:rsidRPr="009C4B49">
              <w:rPr>
                <w:sz w:val="24"/>
                <w:szCs w:val="24"/>
              </w:rPr>
              <w:t xml:space="preserve">: </w:t>
            </w:r>
            <w:proofErr w:type="spellStart"/>
            <w:r w:rsidRPr="009C4B49">
              <w:rPr>
                <w:sz w:val="24"/>
                <w:szCs w:val="24"/>
              </w:rPr>
              <w:t>секунда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септима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Гармония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Аккорд. Трезвучие мажорное и минорное. Понятие фактуры. Фактуры аккомпанемента бас-аккорд, 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аккордовая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>, арпеджио.</w:t>
            </w:r>
          </w:p>
        </w:tc>
      </w:tr>
      <w:tr w:rsidR="00436E2D" w:rsidRPr="000E1B76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Музыкальная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Двухчастная, трёх-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proofErr w:type="spellStart"/>
            <w:r w:rsidRPr="009C4B49">
              <w:rPr>
                <w:sz w:val="24"/>
                <w:szCs w:val="24"/>
              </w:rPr>
              <w:t>Рондо</w:t>
            </w:r>
            <w:proofErr w:type="spellEnd"/>
            <w:r w:rsidRPr="009C4B49">
              <w:rPr>
                <w:sz w:val="24"/>
                <w:szCs w:val="24"/>
              </w:rPr>
              <w:t xml:space="preserve">: </w:t>
            </w:r>
            <w:proofErr w:type="spellStart"/>
            <w:r w:rsidRPr="009C4B49">
              <w:rPr>
                <w:sz w:val="24"/>
                <w:szCs w:val="24"/>
              </w:rPr>
              <w:t>рефрен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эпизоды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Вариации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proofErr w:type="spellStart"/>
            <w:r w:rsidRPr="009C4B49">
              <w:rPr>
                <w:sz w:val="24"/>
                <w:szCs w:val="24"/>
              </w:rPr>
              <w:t>Вариации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</w:tbl>
    <w:p w:rsidR="000E1B76" w:rsidRDefault="000E1B76" w:rsidP="000517E0">
      <w:pPr>
        <w:rPr>
          <w:rFonts w:ascii="Times New Roman" w:hAnsi="Times New Roman" w:cs="Times New Roman"/>
          <w:sz w:val="28"/>
          <w:szCs w:val="28"/>
        </w:rPr>
      </w:pPr>
      <w:bookmarkStart w:id="8" w:name="_Toc139386450"/>
    </w:p>
    <w:p w:rsidR="00436E2D" w:rsidRPr="000E1B76" w:rsidRDefault="00436E2D" w:rsidP="009C4B49">
      <w:pPr>
        <w:pStyle w:val="2"/>
      </w:pPr>
      <w:bookmarkStart w:id="9" w:name="_Toc142476725"/>
      <w:r w:rsidRPr="000E1B76">
        <w:t>Модуль № 2 «Народная музыка России»</w:t>
      </w:r>
      <w:bookmarkEnd w:id="8"/>
      <w:bookmarkEnd w:id="9"/>
    </w:p>
    <w:p w:rsidR="00436E2D" w:rsidRPr="000E1B76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наиболее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6095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6095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1—2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Русский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Детский фольклор (игровые,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заклички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  <w:lang w:val="ru-RU"/>
              </w:rPr>
              <w:t>потешки</w:t>
            </w:r>
            <w:proofErr w:type="spellEnd"/>
            <w:r w:rsidRPr="009C4B49">
              <w:rPr>
                <w:sz w:val="24"/>
                <w:szCs w:val="24"/>
                <w:lang w:val="ru-RU"/>
              </w:rPr>
              <w:t>, считалки, прибаутки).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Русские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народные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инструменты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(балалайка, рожок,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свирель, гусли, гармонь, ложки).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Инструментальные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наигрыши.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Плясовые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мелодии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Сказки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мифы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Эпос народов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России</w:t>
            </w:r>
            <w:r w:rsidRPr="009C4B49">
              <w:rPr>
                <w:rStyle w:val="af"/>
                <w:sz w:val="24"/>
                <w:szCs w:val="24"/>
              </w:rPr>
              <w:footnoteReference w:id="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2—4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Жанры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музыкального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proofErr w:type="spellStart"/>
            <w:r w:rsidRPr="009C4B49">
              <w:rPr>
                <w:sz w:val="24"/>
                <w:szCs w:val="24"/>
              </w:rPr>
              <w:t>Традиционные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музыкальные</w:t>
            </w:r>
            <w:proofErr w:type="spellEnd"/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proofErr w:type="spellStart"/>
            <w:r w:rsidRPr="009C4B49">
              <w:rPr>
                <w:sz w:val="24"/>
                <w:szCs w:val="24"/>
              </w:rPr>
              <w:t>нструменты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Народные</w:t>
            </w:r>
            <w:proofErr w:type="spellEnd"/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6095" w:type="dxa"/>
          </w:tcPr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Обряды, игры,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или нескольких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народных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Первые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артисты</w:t>
            </w:r>
            <w:proofErr w:type="spellEnd"/>
            <w:r w:rsidRPr="009C4B49">
              <w:rPr>
                <w:sz w:val="24"/>
                <w:szCs w:val="24"/>
              </w:rPr>
              <w:t>,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народный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Скоморохи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Ярмарочный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балаган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Вертеп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2—8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Фольклор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народов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2—8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жанры, интонации как основа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для композиторского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творчества.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0" w:name="_Toc139386451"/>
      <w:bookmarkStart w:id="11" w:name="_Toc142476726"/>
      <w:r w:rsidRPr="009C4B49">
        <w:t>Модуль № 3 «Музыка народов мира»</w:t>
      </w:r>
      <w:bookmarkEnd w:id="10"/>
      <w:bookmarkEnd w:id="11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Кабалевским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>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670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670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наших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соседей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и музыкальные традиции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Белоруссии, Украины, Прибалтики</w:t>
            </w:r>
            <w:r w:rsidR="00821A85" w:rsidRPr="009C4B4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(песни, танцы, обычаи,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инструменты).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Кавказские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мелодии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ритмы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5"/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6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народов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Канон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Странствующие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музыканты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Карнавал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proofErr w:type="spellStart"/>
            <w:r w:rsidRPr="009C4B49">
              <w:rPr>
                <w:sz w:val="24"/>
                <w:szCs w:val="24"/>
              </w:rPr>
              <w:t>Танцевальные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жанры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Профессиональные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композиторы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исполнители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США</w:t>
            </w:r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proofErr w:type="spellStart"/>
            <w:r w:rsidRPr="009C4B49">
              <w:rPr>
                <w:sz w:val="24"/>
                <w:szCs w:val="24"/>
              </w:rPr>
              <w:t>Спиричуэлс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Джаз</w:t>
            </w:r>
            <w:proofErr w:type="spellEnd"/>
            <w:r w:rsidRPr="009C4B49">
              <w:rPr>
                <w:sz w:val="24"/>
                <w:szCs w:val="24"/>
              </w:rPr>
              <w:t xml:space="preserve">. </w:t>
            </w:r>
            <w:proofErr w:type="spellStart"/>
            <w:r w:rsidRPr="009C4B49">
              <w:rPr>
                <w:sz w:val="24"/>
                <w:szCs w:val="24"/>
              </w:rPr>
              <w:t>Творчество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Дж</w:t>
            </w:r>
            <w:proofErr w:type="spellEnd"/>
            <w:r w:rsidRPr="009C4B49">
              <w:rPr>
                <w:sz w:val="24"/>
                <w:szCs w:val="24"/>
              </w:rPr>
              <w:t>. </w:t>
            </w:r>
            <w:proofErr w:type="spellStart"/>
            <w:r w:rsidRPr="009C4B49">
              <w:rPr>
                <w:sz w:val="24"/>
                <w:szCs w:val="24"/>
              </w:rPr>
              <w:t>Гершвина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Японии</w:t>
            </w:r>
            <w:proofErr w:type="spellEnd"/>
            <w:r w:rsidRPr="009C4B49">
              <w:rPr>
                <w:sz w:val="24"/>
                <w:szCs w:val="24"/>
              </w:rPr>
              <w:t xml:space="preserve"> и </w:t>
            </w:r>
            <w:proofErr w:type="spellStart"/>
            <w:r w:rsidRPr="009C4B49">
              <w:rPr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Средней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Азии</w:t>
            </w:r>
            <w:proofErr w:type="spellEnd"/>
            <w:r w:rsidRPr="009C4B49">
              <w:rPr>
                <w:rStyle w:val="af"/>
                <w:sz w:val="24"/>
                <w:szCs w:val="24"/>
              </w:rPr>
              <w:footnoteReference w:id="10"/>
            </w:r>
          </w:p>
        </w:tc>
        <w:tc>
          <w:tcPr>
            <w:tcW w:w="5670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и других стран региона.</w:t>
            </w:r>
          </w:p>
        </w:tc>
      </w:tr>
      <w:tr w:rsidR="00436E2D" w:rsidRPr="000E1B76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Певец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своего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11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И)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2—6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Диалог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5670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2" w:name="_Toc142476727"/>
      <w:r w:rsidRPr="009C4B49">
        <w:t>Модуль № 4 «Духовная музыка»</w:t>
      </w:r>
      <w:bookmarkEnd w:id="12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C4B49">
              <w:rPr>
                <w:b/>
                <w:sz w:val="24"/>
                <w:szCs w:val="24"/>
              </w:rPr>
              <w:t>блока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b/>
                <w:sz w:val="24"/>
                <w:szCs w:val="24"/>
              </w:rPr>
              <w:t>кол-во</w:t>
            </w:r>
            <w:proofErr w:type="spellEnd"/>
            <w:r w:rsidRPr="009C4B4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vAlign w:val="center"/>
          </w:tcPr>
          <w:p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C4B4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Звучание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звоны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(благовест, трезвон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Звонарские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приговорки.</w:t>
            </w:r>
          </w:p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spellStart"/>
            <w:r w:rsidRPr="009C4B49">
              <w:rPr>
                <w:sz w:val="24"/>
                <w:szCs w:val="24"/>
                <w:lang w:val="ru-RU"/>
              </w:rPr>
              <w:t>Колокольность</w:t>
            </w:r>
            <w:proofErr w:type="spellEnd"/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музыке русских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композиторов.</w:t>
            </w:r>
          </w:p>
        </w:tc>
      </w:tr>
      <w:tr w:rsidR="00436E2D" w:rsidRPr="000E1B76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8276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Песни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верующих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Молитва, хорал,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песнопение,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духовный стих.</w:t>
            </w:r>
          </w:p>
          <w:p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 духовной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музыки в творчестве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композиторов-классиков.</w:t>
            </w:r>
          </w:p>
        </w:tc>
      </w:tr>
      <w:tr w:rsidR="00436E2D" w:rsidRPr="000E1B76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Инструментальная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музыка</w:t>
            </w:r>
            <w:proofErr w:type="spellEnd"/>
            <w:r w:rsidRPr="009C4B49">
              <w:rPr>
                <w:sz w:val="24"/>
                <w:szCs w:val="24"/>
              </w:rPr>
              <w:t xml:space="preserve"> в </w:t>
            </w:r>
            <w:proofErr w:type="spellStart"/>
            <w:r w:rsidRPr="009C4B49">
              <w:rPr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Орган и его роль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богослужении.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Творчество</w:t>
            </w:r>
            <w:proofErr w:type="spellEnd"/>
            <w:r w:rsidRPr="009C4B49">
              <w:rPr>
                <w:sz w:val="24"/>
                <w:szCs w:val="24"/>
              </w:rPr>
              <w:t xml:space="preserve"> И. С. </w:t>
            </w:r>
            <w:proofErr w:type="spellStart"/>
            <w:r w:rsidRPr="009C4B49">
              <w:rPr>
                <w:sz w:val="24"/>
                <w:szCs w:val="24"/>
              </w:rPr>
              <w:t>Баха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Искусство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Русской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православной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5812" w:type="dxa"/>
          </w:tcPr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в православном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храме.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</w:t>
            </w:r>
            <w:proofErr w:type="gramStart"/>
            <w:r w:rsidRPr="009C4B49">
              <w:rPr>
                <w:sz w:val="24"/>
                <w:szCs w:val="24"/>
                <w:lang w:val="ru-RU"/>
              </w:rPr>
              <w:t>посвящённые</w:t>
            </w:r>
            <w:proofErr w:type="gramEnd"/>
            <w:r w:rsidRPr="009C4B49">
              <w:rPr>
                <w:sz w:val="24"/>
                <w:szCs w:val="24"/>
                <w:lang w:val="ru-RU"/>
              </w:rPr>
              <w:t xml:space="preserve"> святым. </w:t>
            </w:r>
            <w:proofErr w:type="spellStart"/>
            <w:r w:rsidRPr="009C4B49">
              <w:rPr>
                <w:sz w:val="24"/>
                <w:szCs w:val="24"/>
              </w:rPr>
              <w:t>Образы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Христа</w:t>
            </w:r>
            <w:proofErr w:type="spellEnd"/>
            <w:r w:rsidRPr="009C4B49">
              <w:rPr>
                <w:sz w:val="24"/>
                <w:szCs w:val="24"/>
              </w:rPr>
              <w:t xml:space="preserve">, </w:t>
            </w:r>
            <w:proofErr w:type="spellStart"/>
            <w:r w:rsidRPr="009C4B49">
              <w:rPr>
                <w:sz w:val="24"/>
                <w:szCs w:val="24"/>
              </w:rPr>
              <w:t>Богородицы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 xml:space="preserve">1—3 </w:t>
            </w:r>
            <w:proofErr w:type="spellStart"/>
            <w:r w:rsidRPr="009C4B49">
              <w:rPr>
                <w:sz w:val="24"/>
                <w:szCs w:val="24"/>
              </w:rPr>
              <w:t>уч</w:t>
            </w:r>
            <w:proofErr w:type="spellEnd"/>
            <w:r w:rsidRPr="009C4B49">
              <w:rPr>
                <w:sz w:val="24"/>
                <w:szCs w:val="24"/>
              </w:rPr>
              <w:t>.</w:t>
            </w:r>
          </w:p>
          <w:p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9C4B49">
              <w:rPr>
                <w:sz w:val="24"/>
                <w:szCs w:val="24"/>
              </w:rPr>
              <w:t>Религиозные</w:t>
            </w:r>
            <w:proofErr w:type="spellEnd"/>
            <w:r w:rsidRPr="009C4B49">
              <w:rPr>
                <w:sz w:val="24"/>
                <w:szCs w:val="24"/>
              </w:rPr>
              <w:t xml:space="preserve"> </w:t>
            </w:r>
            <w:proofErr w:type="spellStart"/>
            <w:r w:rsidRPr="009C4B49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5812" w:type="dxa"/>
          </w:tcPr>
          <w:p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r w:rsidRPr="009C4B49">
              <w:rPr>
                <w:rStyle w:val="af"/>
                <w:sz w:val="24"/>
                <w:szCs w:val="24"/>
              </w:rPr>
              <w:footnoteReference w:id="12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9C4B49" w:rsidRDefault="00436E2D" w:rsidP="009C4B49">
      <w:pPr>
        <w:pStyle w:val="2"/>
      </w:pPr>
      <w:bookmarkStart w:id="13" w:name="_Toc139386453"/>
      <w:bookmarkStart w:id="14" w:name="_Toc142476728"/>
      <w:r w:rsidRPr="009C4B49">
        <w:t>Модуль № 5 «Классическая музыка»</w:t>
      </w:r>
      <w:bookmarkEnd w:id="13"/>
      <w:bookmarkEnd w:id="14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21A85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21A85">
              <w:rPr>
                <w:b/>
                <w:sz w:val="24"/>
                <w:szCs w:val="24"/>
              </w:rPr>
              <w:t>блока</w:t>
            </w:r>
            <w:proofErr w:type="spellEnd"/>
            <w:r w:rsidRPr="00821A8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21A85">
              <w:rPr>
                <w:b/>
                <w:sz w:val="24"/>
                <w:szCs w:val="24"/>
              </w:rPr>
              <w:t>кол-во</w:t>
            </w:r>
            <w:proofErr w:type="spellEnd"/>
            <w:r w:rsidRPr="00821A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85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vAlign w:val="center"/>
          </w:tcPr>
          <w:p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85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</w:t>
            </w:r>
            <w:proofErr w:type="gramStart"/>
            <w:r w:rsidRPr="00821A85">
              <w:rPr>
                <w:sz w:val="24"/>
                <w:szCs w:val="24"/>
              </w:rPr>
              <w:t>,5</w:t>
            </w:r>
            <w:proofErr w:type="gramEnd"/>
            <w:r w:rsidRPr="00821A85">
              <w:rPr>
                <w:sz w:val="24"/>
                <w:szCs w:val="24"/>
              </w:rPr>
              <w:t xml:space="preserve">—1 </w:t>
            </w:r>
            <w:proofErr w:type="spellStart"/>
            <w:r w:rsidRPr="00821A85">
              <w:rPr>
                <w:sz w:val="24"/>
                <w:szCs w:val="24"/>
              </w:rPr>
              <w:t>уч</w:t>
            </w:r>
            <w:proofErr w:type="spell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</w:t>
            </w:r>
            <w:proofErr w:type="spellEnd"/>
            <w:r w:rsidRPr="00821A85">
              <w:rPr>
                <w:sz w:val="24"/>
                <w:szCs w:val="24"/>
              </w:rPr>
              <w:t xml:space="preserve"> — </w:t>
            </w:r>
            <w:proofErr w:type="spellStart"/>
            <w:r w:rsidRPr="00821A85">
              <w:rPr>
                <w:sz w:val="24"/>
                <w:szCs w:val="24"/>
              </w:rPr>
              <w:t>исполнитель</w:t>
            </w:r>
            <w:proofErr w:type="spellEnd"/>
            <w:r w:rsidRPr="00821A85">
              <w:rPr>
                <w:sz w:val="24"/>
                <w:szCs w:val="24"/>
              </w:rPr>
              <w:t xml:space="preserve"> — </w:t>
            </w:r>
            <w:proofErr w:type="spellStart"/>
            <w:r w:rsidRPr="00821A85">
              <w:rPr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Кого называют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композитором,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исполнителем?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Нужно ли учиться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«уметь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музыку»?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Правила поведения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 концертном зале.</w:t>
            </w:r>
          </w:p>
        </w:tc>
      </w:tr>
      <w:tr w:rsidR="00436E2D" w:rsidRPr="000E1B76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Композиторы</w:t>
            </w:r>
            <w:proofErr w:type="spellEnd"/>
            <w:r w:rsidRPr="00821A85">
              <w:rPr>
                <w:sz w:val="24"/>
                <w:szCs w:val="24"/>
              </w:rPr>
              <w:t xml:space="preserve"> — </w:t>
            </w:r>
            <w:proofErr w:type="spellStart"/>
            <w:r w:rsidRPr="00821A85">
              <w:rPr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 xml:space="preserve">Д. Б.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Кабалевского</w:t>
            </w:r>
            <w:proofErr w:type="spellEnd"/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 др.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Оркестр — большой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Музыкальные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История изобретения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Предки современной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флейты. Легенда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о нимфе </w:t>
            </w:r>
            <w:proofErr w:type="spellStart"/>
            <w:r w:rsidRPr="00821A85">
              <w:rPr>
                <w:sz w:val="24"/>
                <w:szCs w:val="24"/>
                <w:lang w:val="ru-RU"/>
              </w:rPr>
              <w:t>Сиринкс</w:t>
            </w:r>
            <w:proofErr w:type="spellEnd"/>
            <w:r w:rsidRPr="00821A85">
              <w:rPr>
                <w:sz w:val="24"/>
                <w:szCs w:val="24"/>
                <w:lang w:val="ru-RU"/>
              </w:rPr>
              <w:t>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Музыка для флейты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>.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Скрипка</w:t>
            </w:r>
            <w:proofErr w:type="spellEnd"/>
            <w:r w:rsidRPr="00821A85">
              <w:rPr>
                <w:sz w:val="24"/>
                <w:szCs w:val="24"/>
              </w:rPr>
              <w:t xml:space="preserve">, </w:t>
            </w:r>
            <w:proofErr w:type="spellStart"/>
            <w:r w:rsidRPr="00821A85">
              <w:rPr>
                <w:sz w:val="24"/>
                <w:szCs w:val="24"/>
              </w:rPr>
              <w:t>виолончель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Певучесть тембров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струнных смычковых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Знаменитые исполнители, мастера,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изготавливавшие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инструменты.</w:t>
            </w:r>
          </w:p>
        </w:tc>
      </w:tr>
      <w:tr w:rsidR="00436E2D" w:rsidRPr="000E1B76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Вокальная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вокальной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песни,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вокализы, романсы,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арии из опер.</w:t>
            </w:r>
          </w:p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Кантата. Песня,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романс, вокализ, кант.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Инструментальная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камерной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инструментальной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этюд, пьеса.</w:t>
            </w:r>
          </w:p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Программная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Программная музыка. Программное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название, известный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сюжет, литературный эпиграф.</w:t>
            </w:r>
          </w:p>
        </w:tc>
      </w:tr>
      <w:tr w:rsidR="00436E2D" w:rsidRPr="000E1B76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Симфоническая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12" w:type="dxa"/>
          </w:tcPr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Симфонический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оркестр. Тембры,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группы инструментов. </w:t>
            </w:r>
            <w:r w:rsidRPr="003D6668">
              <w:rPr>
                <w:sz w:val="24"/>
                <w:szCs w:val="24"/>
                <w:lang w:val="ru-RU"/>
              </w:rPr>
              <w:t>Симфония,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симфоническая картина</w:t>
            </w:r>
          </w:p>
        </w:tc>
      </w:tr>
      <w:tr w:rsidR="00436E2D" w:rsidRPr="000E1B76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Русские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композиторы</w:t>
            </w:r>
            <w:proofErr w:type="spellEnd"/>
            <w:r w:rsidRPr="00821A85">
              <w:rPr>
                <w:sz w:val="24"/>
                <w:szCs w:val="24"/>
              </w:rPr>
              <w:t>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Творчество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выдающихся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отечественных</w:t>
            </w:r>
            <w:proofErr w:type="spellEnd"/>
            <w:r w:rsidR="003D66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композиторов</w:t>
            </w:r>
            <w:proofErr w:type="spellEnd"/>
            <w:r w:rsidRPr="00821A85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Европейские</w:t>
            </w:r>
            <w:proofErr w:type="spellEnd"/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композиторы</w:t>
            </w:r>
            <w:proofErr w:type="spellEnd"/>
            <w:r w:rsidRPr="00821A85">
              <w:rPr>
                <w:sz w:val="24"/>
                <w:szCs w:val="24"/>
              </w:rPr>
              <w:t>-</w:t>
            </w:r>
          </w:p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Творчество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выдающихся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зарубежных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композиторов</w:t>
            </w:r>
            <w:proofErr w:type="spellEnd"/>
            <w:r w:rsidRPr="00821A85">
              <w:rPr>
                <w:sz w:val="24"/>
                <w:szCs w:val="24"/>
              </w:rPr>
              <w:t>.</w:t>
            </w:r>
          </w:p>
        </w:tc>
      </w:tr>
      <w:tr w:rsidR="00436E2D" w:rsidRPr="000E1B76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Н)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821A85">
              <w:rPr>
                <w:sz w:val="24"/>
                <w:szCs w:val="24"/>
              </w:rPr>
              <w:t>уч</w:t>
            </w:r>
            <w:proofErr w:type="spellEnd"/>
            <w:proofErr w:type="gramEnd"/>
            <w:r w:rsidRPr="00821A85">
              <w:rPr>
                <w:sz w:val="24"/>
                <w:szCs w:val="24"/>
              </w:rPr>
              <w:t xml:space="preserve">. </w:t>
            </w:r>
            <w:proofErr w:type="spellStart"/>
            <w:r w:rsidRPr="00821A85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21A85">
              <w:rPr>
                <w:sz w:val="24"/>
                <w:szCs w:val="24"/>
              </w:rPr>
              <w:t>Мастерство</w:t>
            </w:r>
            <w:proofErr w:type="spellEnd"/>
            <w:r w:rsidRPr="00821A85">
              <w:rPr>
                <w:sz w:val="24"/>
                <w:szCs w:val="24"/>
              </w:rPr>
              <w:t xml:space="preserve"> </w:t>
            </w:r>
            <w:proofErr w:type="spellStart"/>
            <w:r w:rsidRPr="00821A85">
              <w:rPr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5812" w:type="dxa"/>
          </w:tcPr>
          <w:p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3D6668" w:rsidRDefault="00436E2D" w:rsidP="003D6668">
      <w:pPr>
        <w:pStyle w:val="2"/>
      </w:pPr>
      <w:bookmarkStart w:id="15" w:name="_Toc139386454"/>
      <w:bookmarkStart w:id="16" w:name="_Toc142476729"/>
      <w:r w:rsidRPr="003D6668">
        <w:t>Модуль № 6 «Современная музыкальная культура»</w:t>
      </w:r>
      <w:bookmarkEnd w:id="15"/>
      <w:bookmarkEnd w:id="16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фри-джаза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эмбиента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36E2D" w:rsidRPr="000E1B76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3D6668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3D6668">
              <w:rPr>
                <w:b/>
                <w:sz w:val="24"/>
                <w:szCs w:val="24"/>
              </w:rPr>
              <w:t>блока</w:t>
            </w:r>
            <w:proofErr w:type="spellEnd"/>
            <w:r w:rsidRPr="003D666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D6668">
              <w:rPr>
                <w:b/>
                <w:sz w:val="24"/>
                <w:szCs w:val="24"/>
              </w:rPr>
              <w:t>кол-во</w:t>
            </w:r>
            <w:proofErr w:type="spellEnd"/>
            <w:r w:rsidRPr="003D66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666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6668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6668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Современные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обработки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классической</w:t>
            </w:r>
            <w:proofErr w:type="spellEnd"/>
            <w:r w:rsidRPr="003D6668">
              <w:rPr>
                <w:sz w:val="24"/>
                <w:szCs w:val="24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Понятие обработки,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творчество современных композиторов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 исполнителей, обрабатывающих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классическую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музыку.</w:t>
            </w:r>
          </w:p>
          <w:p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классики?</w:t>
            </w:r>
          </w:p>
        </w:tc>
      </w:tr>
      <w:tr w:rsidR="00436E2D" w:rsidRPr="000E1B76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Особенности джаза: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  <w:lang w:val="ru-RU"/>
              </w:rPr>
              <w:t>импровизационность</w:t>
            </w:r>
            <w:proofErr w:type="spellEnd"/>
            <w:r w:rsidRPr="003D6668">
              <w:rPr>
                <w:sz w:val="24"/>
                <w:szCs w:val="24"/>
                <w:lang w:val="ru-RU"/>
              </w:rPr>
              <w:t>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ритм (синкопы,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триоли, свинг).</w:t>
            </w:r>
          </w:p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Музыкальные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 джаза,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особые приёмы игры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на них.</w:t>
            </w:r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Творчество</w:t>
            </w:r>
            <w:proofErr w:type="spellEnd"/>
            <w:r w:rsidRPr="003D6668">
              <w:rPr>
                <w:sz w:val="24"/>
                <w:szCs w:val="24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</w:rPr>
              <w:t>джазовых</w:t>
            </w:r>
            <w:proofErr w:type="spellEnd"/>
            <w:r w:rsidR="00816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6668">
              <w:rPr>
                <w:sz w:val="24"/>
                <w:szCs w:val="24"/>
              </w:rPr>
              <w:t>музыкантов</w:t>
            </w:r>
            <w:proofErr w:type="spellEnd"/>
            <w:r w:rsidRPr="003D6668">
              <w:rPr>
                <w:rStyle w:val="af"/>
                <w:sz w:val="24"/>
                <w:szCs w:val="24"/>
              </w:rPr>
              <w:footnoteReference w:id="15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Исполнители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современной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Творчество одного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или нескольких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исполнителей современной музыки,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популярных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6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Электронные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3D6668">
              <w:rPr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5953" w:type="dxa"/>
          </w:tcPr>
          <w:p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proofErr w:type="gramStart"/>
            <w:r w:rsidRPr="003D6668">
              <w:rPr>
                <w:sz w:val="24"/>
                <w:szCs w:val="24"/>
                <w:lang w:val="ru-RU"/>
              </w:rPr>
              <w:t>Современные «двойники» классических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музыкальных инструментов: синтезатор, электронная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скрипка,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  <w:proofErr w:type="gramEnd"/>
          </w:p>
          <w:p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Виртуальные музыкальные инструменты в компьютерных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программах.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167C9" w:rsidRDefault="00436E2D" w:rsidP="008167C9">
      <w:pPr>
        <w:pStyle w:val="2"/>
      </w:pPr>
      <w:bookmarkStart w:id="17" w:name="_Toc139386455"/>
      <w:bookmarkStart w:id="18" w:name="_Toc142476730"/>
      <w:r w:rsidRPr="008167C9">
        <w:t>Модуль № 7 «Музыка театра и кино»</w:t>
      </w:r>
      <w:bookmarkEnd w:id="17"/>
      <w:bookmarkEnd w:id="18"/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постановки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167C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8167C9">
              <w:rPr>
                <w:b/>
                <w:sz w:val="24"/>
                <w:szCs w:val="24"/>
              </w:rPr>
              <w:t>блока</w:t>
            </w:r>
            <w:proofErr w:type="spellEnd"/>
            <w:r w:rsidRPr="008167C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167C9">
              <w:rPr>
                <w:b/>
                <w:sz w:val="24"/>
                <w:szCs w:val="24"/>
              </w:rPr>
              <w:t>кол-во</w:t>
            </w:r>
            <w:proofErr w:type="spellEnd"/>
            <w:r w:rsidRPr="008167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67C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953" w:type="dxa"/>
            <w:vAlign w:val="center"/>
          </w:tcPr>
          <w:p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67C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Характеры персонажей, отражённые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музыке. Тембр голоса. Соло. Хор,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ансамбль.</w:t>
            </w:r>
          </w:p>
        </w:tc>
      </w:tr>
      <w:tr w:rsidR="00436E2D" w:rsidRPr="000E1B76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Театр</w:t>
            </w:r>
            <w:proofErr w:type="spellEnd"/>
            <w:r w:rsidRPr="008167C9">
              <w:rPr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оперы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 xml:space="preserve">и </w:t>
            </w:r>
            <w:proofErr w:type="spellStart"/>
            <w:r w:rsidRPr="008167C9">
              <w:rPr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Балет. Опера. Солисты, хор, оркестр,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</w:tr>
      <w:tr w:rsidR="00436E2D" w:rsidRPr="000E1B76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Балет</w:t>
            </w:r>
            <w:proofErr w:type="spellEnd"/>
            <w:r w:rsidRPr="008167C9">
              <w:rPr>
                <w:sz w:val="24"/>
                <w:szCs w:val="24"/>
              </w:rPr>
              <w:t>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Хореография</w:t>
            </w:r>
            <w:proofErr w:type="spellEnd"/>
            <w:r w:rsidRPr="008167C9">
              <w:rPr>
                <w:sz w:val="24"/>
                <w:szCs w:val="24"/>
              </w:rPr>
              <w:t xml:space="preserve"> — </w:t>
            </w:r>
            <w:proofErr w:type="spellStart"/>
            <w:r w:rsidRPr="008167C9">
              <w:rPr>
                <w:sz w:val="24"/>
                <w:szCs w:val="24"/>
              </w:rPr>
              <w:t>искусство</w:t>
            </w:r>
            <w:proofErr w:type="spellEnd"/>
            <w:r w:rsidRPr="008167C9">
              <w:rPr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Сольные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массовые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балетного спектакля.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7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Ария, хор, сцена,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Отдельные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из опер русских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зарубежных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8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Сюжет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музыкального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Либретто. Развитие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музыки в соответствии с сюжетом.</w:t>
            </w:r>
          </w:p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Действия и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опере и балете.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Контрастные</w:t>
            </w:r>
            <w:proofErr w:type="spellEnd"/>
            <w:r w:rsidRPr="008167C9">
              <w:rPr>
                <w:sz w:val="24"/>
                <w:szCs w:val="24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образы</w:t>
            </w:r>
            <w:proofErr w:type="spellEnd"/>
            <w:r w:rsidRPr="008167C9">
              <w:rPr>
                <w:sz w:val="24"/>
                <w:szCs w:val="24"/>
              </w:rPr>
              <w:t>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67C9">
              <w:rPr>
                <w:sz w:val="24"/>
                <w:szCs w:val="24"/>
              </w:rPr>
              <w:t>лейтмотивы</w:t>
            </w:r>
            <w:proofErr w:type="spellEnd"/>
            <w:r w:rsidRPr="008167C9">
              <w:rPr>
                <w:sz w:val="24"/>
                <w:szCs w:val="24"/>
              </w:rPr>
              <w:t>.</w:t>
            </w:r>
          </w:p>
        </w:tc>
      </w:tr>
      <w:tr w:rsidR="00436E2D" w:rsidRPr="000E1B76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Оперетта</w:t>
            </w:r>
            <w:proofErr w:type="spellEnd"/>
            <w:r w:rsidRPr="008167C9">
              <w:rPr>
                <w:sz w:val="24"/>
                <w:szCs w:val="24"/>
              </w:rPr>
              <w:t>,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5953" w:type="dxa"/>
          </w:tcPr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r w:rsidRPr="008167C9">
              <w:rPr>
                <w:sz w:val="24"/>
                <w:szCs w:val="24"/>
                <w:lang w:val="ru-RU"/>
              </w:rPr>
              <w:t>Кальмана,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мюзиклов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Роджерса</w:t>
            </w:r>
            <w:proofErr w:type="spellEnd"/>
            <w:r w:rsidRPr="008167C9">
              <w:rPr>
                <w:sz w:val="24"/>
                <w:szCs w:val="24"/>
                <w:lang w:val="ru-RU"/>
              </w:rPr>
              <w:t xml:space="preserve">, Ф. </w:t>
            </w:r>
            <w:proofErr w:type="spellStart"/>
            <w:r w:rsidRPr="008167C9">
              <w:rPr>
                <w:sz w:val="24"/>
                <w:szCs w:val="24"/>
                <w:lang w:val="ru-RU"/>
              </w:rPr>
              <w:t>Лоу</w:t>
            </w:r>
            <w:proofErr w:type="spellEnd"/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Кто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создаёт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музыкальный</w:t>
            </w:r>
            <w:proofErr w:type="spellEnd"/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proofErr w:type="gramStart"/>
            <w:r w:rsidRPr="008167C9">
              <w:rPr>
                <w:sz w:val="24"/>
                <w:szCs w:val="24"/>
              </w:rPr>
              <w:t>спектакль</w:t>
            </w:r>
            <w:proofErr w:type="spellEnd"/>
            <w:proofErr w:type="gramEnd"/>
            <w:r w:rsidRPr="008167C9">
              <w:rPr>
                <w:sz w:val="24"/>
                <w:szCs w:val="24"/>
              </w:rPr>
              <w:t>?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дирижёр, режиссёр,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оперные певцы,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</w:tr>
      <w:tr w:rsidR="00436E2D" w:rsidRPr="000E1B76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7C9">
              <w:rPr>
                <w:sz w:val="24"/>
                <w:szCs w:val="24"/>
              </w:rPr>
              <w:lastRenderedPageBreak/>
              <w:t>часов</w:t>
            </w:r>
            <w:proofErr w:type="spellEnd"/>
          </w:p>
        </w:tc>
        <w:tc>
          <w:tcPr>
            <w:tcW w:w="2372" w:type="dxa"/>
          </w:tcPr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Патриотическая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создания,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значение музыкально-сценических и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экранных произведений, посвящённых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нашему народу, его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истории, теме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служения Отечеству.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Фрагменты, отдельные номера из опер,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балетов, музыки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фильмам</w:t>
            </w:r>
            <w:r w:rsidRPr="008167C9">
              <w:rPr>
                <w:rStyle w:val="af"/>
                <w:sz w:val="24"/>
                <w:szCs w:val="24"/>
              </w:rPr>
              <w:footnoteReference w:id="19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:rsidR="00436E2D" w:rsidRPr="008B251A" w:rsidRDefault="00436E2D" w:rsidP="008B251A">
      <w:pPr>
        <w:pStyle w:val="2"/>
      </w:pPr>
      <w:bookmarkStart w:id="19" w:name="_Toc139386456"/>
      <w:bookmarkStart w:id="20" w:name="_Toc142476731"/>
      <w:r w:rsidRPr="008B251A">
        <w:t>Модуль № 8 «Музыка в жизни человека»</w:t>
      </w:r>
      <w:bookmarkEnd w:id="19"/>
      <w:bookmarkEnd w:id="20"/>
    </w:p>
    <w:p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Главное содержание данного модуля сосредоточено </w:t>
      </w:r>
      <w:r w:rsidRPr="000A376E">
        <w:rPr>
          <w:rFonts w:ascii="Times New Roman" w:hAnsi="Times New Roman" w:cs="Times New Roman"/>
          <w:sz w:val="28"/>
          <w:szCs w:val="28"/>
          <w:highlight w:val="yellow"/>
        </w:rPr>
        <w:t xml:space="preserve">вокруг рефлексивного исследования </w:t>
      </w:r>
      <w:proofErr w:type="gramStart"/>
      <w:r w:rsidRPr="000A376E">
        <w:rPr>
          <w:rFonts w:ascii="Times New Roman" w:hAnsi="Times New Roman" w:cs="Times New Roman"/>
          <w:sz w:val="28"/>
          <w:szCs w:val="28"/>
          <w:highlight w:val="yellow"/>
        </w:rPr>
        <w:t>обучающимися</w:t>
      </w:r>
      <w:proofErr w:type="gramEnd"/>
      <w:r w:rsidRPr="000A376E">
        <w:rPr>
          <w:rFonts w:ascii="Times New Roman" w:hAnsi="Times New Roman" w:cs="Times New Roman"/>
          <w:sz w:val="28"/>
          <w:szCs w:val="28"/>
          <w:highlight w:val="yellow"/>
        </w:rPr>
        <w:t xml:space="preserve"> психологической связи</w:t>
      </w:r>
      <w:r w:rsidRPr="000E1B76">
        <w:rPr>
          <w:rFonts w:ascii="Times New Roman" w:hAnsi="Times New Roman" w:cs="Times New Roman"/>
          <w:sz w:val="28"/>
          <w:szCs w:val="28"/>
        </w:rPr>
        <w:t xml:space="preserve">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E1B76">
        <w:rPr>
          <w:rFonts w:ascii="Times New Roman" w:hAnsi="Times New Roman" w:cs="Times New Roman"/>
          <w:sz w:val="28"/>
          <w:szCs w:val="28"/>
        </w:rPr>
        <w:t>сопереживанию</w:t>
      </w:r>
      <w:proofErr w:type="gramEnd"/>
      <w:r w:rsidRPr="000E1B76">
        <w:rPr>
          <w:rFonts w:ascii="Times New Roman" w:hAnsi="Times New Roman" w:cs="Times New Roman"/>
          <w:sz w:val="28"/>
          <w:szCs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:rsidTr="000517E0">
        <w:trPr>
          <w:trHeight w:val="758"/>
        </w:trPr>
        <w:tc>
          <w:tcPr>
            <w:tcW w:w="1314" w:type="dxa"/>
            <w:vAlign w:val="center"/>
          </w:tcPr>
          <w:p w:rsidR="00436E2D" w:rsidRPr="008B251A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B251A">
              <w:rPr>
                <w:b/>
                <w:sz w:val="24"/>
                <w:szCs w:val="24"/>
              </w:rPr>
              <w:t>блока</w:t>
            </w:r>
            <w:proofErr w:type="spellEnd"/>
            <w:r w:rsidRPr="008B251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B251A">
              <w:rPr>
                <w:b/>
                <w:sz w:val="24"/>
                <w:szCs w:val="24"/>
              </w:rPr>
              <w:t>кол-во</w:t>
            </w:r>
            <w:proofErr w:type="spellEnd"/>
            <w:r w:rsidRPr="008B25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1A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5812" w:type="dxa"/>
            <w:vAlign w:val="center"/>
          </w:tcPr>
          <w:p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B251A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Красота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 xml:space="preserve">и </w:t>
            </w:r>
            <w:proofErr w:type="spellStart"/>
            <w:r w:rsidRPr="008B251A">
              <w:rPr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Стремление человека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Особое состояние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вдохновение.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наслаждаться красотой.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Музыкальные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Образы природы в музыке. 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природой. Музыка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выражение глубоких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чувств, тонких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оттенков настроения,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которые трудно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передать словами.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Музыкальные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передающая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создающая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праздника</w:t>
            </w:r>
            <w:r w:rsidRPr="008B251A">
              <w:rPr>
                <w:rStyle w:val="af"/>
                <w:sz w:val="24"/>
                <w:szCs w:val="24"/>
              </w:rPr>
              <w:footnoteReference w:id="20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в цирке,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 уличном шествии,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спортивном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празднике.</w:t>
            </w:r>
          </w:p>
        </w:tc>
      </w:tr>
      <w:tr w:rsidR="00436E2D" w:rsidRPr="000E1B76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Танцы</w:t>
            </w:r>
            <w:proofErr w:type="spellEnd"/>
            <w:r w:rsidRPr="008B251A">
              <w:rPr>
                <w:sz w:val="24"/>
                <w:szCs w:val="24"/>
              </w:rPr>
              <w:t xml:space="preserve">, </w:t>
            </w:r>
            <w:proofErr w:type="spellStart"/>
            <w:r w:rsidRPr="008B251A">
              <w:rPr>
                <w:sz w:val="24"/>
                <w:szCs w:val="24"/>
              </w:rPr>
              <w:t>игры</w:t>
            </w:r>
            <w:proofErr w:type="spellEnd"/>
            <w:r w:rsidRPr="008B251A">
              <w:rPr>
                <w:sz w:val="24"/>
                <w:szCs w:val="24"/>
              </w:rPr>
              <w:t xml:space="preserve"> и </w:t>
            </w:r>
            <w:proofErr w:type="spellStart"/>
            <w:r w:rsidRPr="008B251A">
              <w:rPr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Танец — искусство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радость движения.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Примеры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популярных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танцев</w:t>
            </w:r>
            <w:proofErr w:type="spellEnd"/>
            <w:r w:rsidRPr="008B251A">
              <w:rPr>
                <w:rStyle w:val="af"/>
                <w:sz w:val="24"/>
                <w:szCs w:val="24"/>
              </w:rPr>
              <w:footnoteReference w:id="21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Военная тема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 музыкальном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 xml:space="preserve">искусстве. </w:t>
            </w:r>
            <w:proofErr w:type="gramStart"/>
            <w:r w:rsidRPr="008B251A">
              <w:rPr>
                <w:sz w:val="24"/>
                <w:szCs w:val="24"/>
                <w:lang w:val="ru-RU"/>
              </w:rPr>
              <w:t>Военные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песни, марши,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интонации, ритмы,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тембры (призывная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кварта, пунктирный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ритм, тембры малого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барабана, трубы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т. д.).</w:t>
            </w:r>
            <w:proofErr w:type="gramEnd"/>
          </w:p>
        </w:tc>
      </w:tr>
      <w:tr w:rsidR="00436E2D" w:rsidRPr="000E1B76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Главный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музыкальный</w:t>
            </w:r>
            <w:proofErr w:type="spellEnd"/>
          </w:p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Традиции исполнения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Гимна России.</w:t>
            </w:r>
          </w:p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учебных</w:t>
            </w:r>
            <w:proofErr w:type="spellEnd"/>
          </w:p>
          <w:p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proofErr w:type="spellStart"/>
            <w:r w:rsidRPr="008B251A">
              <w:rPr>
                <w:sz w:val="24"/>
                <w:szCs w:val="24"/>
              </w:rPr>
              <w:t>Искусство</w:t>
            </w:r>
            <w:proofErr w:type="spellEnd"/>
            <w:r w:rsidRPr="008B251A">
              <w:rPr>
                <w:sz w:val="24"/>
                <w:szCs w:val="24"/>
              </w:rPr>
              <w:t xml:space="preserve"> </w:t>
            </w:r>
            <w:proofErr w:type="spellStart"/>
            <w:r w:rsidRPr="008B251A">
              <w:rPr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5812" w:type="dxa"/>
          </w:tcPr>
          <w:p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 xml:space="preserve">Музыка — </w:t>
            </w:r>
            <w:proofErr w:type="spellStart"/>
            <w:r w:rsidRPr="008B251A">
              <w:rPr>
                <w:sz w:val="24"/>
                <w:szCs w:val="24"/>
                <w:lang w:val="ru-RU"/>
              </w:rPr>
              <w:t>временно́е</w:t>
            </w:r>
            <w:proofErr w:type="spellEnd"/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:rsidR="00436E2D" w:rsidRPr="008B251A" w:rsidRDefault="00436E2D" w:rsidP="00AB2753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Музыкальные образы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движения, изменения и развития.</w:t>
            </w:r>
          </w:p>
        </w:tc>
      </w:tr>
    </w:tbl>
    <w:p w:rsidR="00436E2D" w:rsidRPr="008B251A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Pr="008B251A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251A" w:rsidRDefault="008B251A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:rsidR="00412FCA" w:rsidRPr="000E1B76" w:rsidRDefault="00412FCA" w:rsidP="00AB2753">
      <w:pPr>
        <w:pStyle w:val="1"/>
        <w:rPr>
          <w:rFonts w:eastAsia="Tahoma"/>
        </w:rPr>
      </w:pPr>
      <w:bookmarkStart w:id="21" w:name="_Toc142476732"/>
      <w:r w:rsidRPr="000E1B76">
        <w:rPr>
          <w:rFonts w:eastAsia="Tahoma"/>
        </w:rPr>
        <w:lastRenderedPageBreak/>
        <w:t>СОДЕРЖАНИЕ УЧЕБНОГО ПРЕДМЕТА «МУЗЫКА»</w:t>
      </w:r>
      <w:bookmarkEnd w:id="7"/>
      <w:r w:rsidR="00436E2D" w:rsidRPr="000E1B76">
        <w:rPr>
          <w:rFonts w:eastAsia="Tahoma"/>
        </w:rPr>
        <w:t xml:space="preserve"> ПО ГОДАМ ОБУЧЕНИЯ</w:t>
      </w:r>
      <w:bookmarkEnd w:id="21"/>
    </w:p>
    <w:p w:rsidR="008C6B89" w:rsidRPr="000E1B76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12FCA" w:rsidRPr="00DF4D20" w:rsidRDefault="003B7CC5" w:rsidP="00DF4D20">
      <w:pPr>
        <w:pStyle w:val="3"/>
      </w:pPr>
      <w:bookmarkStart w:id="22" w:name="_Toc142476733"/>
      <w:r w:rsidRPr="00DF4D20">
        <w:t>1 КЛАСС</w:t>
      </w:r>
      <w:bookmarkEnd w:id="22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Детский фольклор (игровые,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>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Музыка наших соседей. Фольклор и музыкальные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традицииБелоруссии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>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Звучание храма Колокола.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Колокольность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Композиторы — детям. Детская музыка П. И. Чайковского,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С. С. Прокофьева,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 xml:space="preserve">Д. Б.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 xml:space="preserve">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lastRenderedPageBreak/>
        <w:t xml:space="preserve"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</w:t>
      </w:r>
      <w:proofErr w:type="spellStart"/>
      <w:r w:rsidRPr="000E1B76">
        <w:rPr>
          <w:rFonts w:ascii="Times New Roman" w:hAnsi="Times New Roman" w:cs="Times New Roman"/>
          <w:sz w:val="28"/>
          <w:szCs w:val="28"/>
        </w:rPr>
        <w:t>Сиринкс</w:t>
      </w:r>
      <w:proofErr w:type="spellEnd"/>
      <w:r w:rsidRPr="000E1B76">
        <w:rPr>
          <w:rFonts w:ascii="Times New Roman" w:hAnsi="Times New Roman" w:cs="Times New Roman"/>
          <w:sz w:val="28"/>
          <w:szCs w:val="28"/>
        </w:rPr>
        <w:t>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характер, манеру речи. 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CC5" w:rsidRPr="000E1B76" w:rsidRDefault="00522276" w:rsidP="00DF4D20">
      <w:pPr>
        <w:pStyle w:val="3"/>
      </w:pPr>
      <w:bookmarkStart w:id="23" w:name="_Toc142476734"/>
      <w:r w:rsidRPr="000E1B76">
        <w:t>1 ДОПОЛНИТЕЛЬНЫЙ КЛАСС</w:t>
      </w:r>
      <w:bookmarkEnd w:id="23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</w:t>
      </w:r>
      <w:r w:rsidR="00DF4D2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Звучание храма. Колокольные звоны (благовест, трезвон и др.). Звонарские приговорки.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Колокольность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Композиторы — детям. Детская музыка П. И. Чайковского, С. С. Прокофьева, Д. Б.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Кабалевского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Музыкальная сказка на сцене, на экране. Тембр голоса. Соло. Хор, ансамбль.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Военные песни, марши, интонации, ритмы, тембры (призывная кварта, пунктирный ритм, тембры малого барабана, трубы и т. д.).</w:t>
      </w:r>
      <w:proofErr w:type="gramEnd"/>
    </w:p>
    <w:p w:rsidR="006D5C94" w:rsidRDefault="006D5C94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6D5C94">
      <w:pPr>
        <w:pStyle w:val="3"/>
      </w:pPr>
      <w:bookmarkStart w:id="24" w:name="_Toc142476735"/>
      <w:r w:rsidRPr="000E1B76">
        <w:t>2 КЛАСС</w:t>
      </w:r>
      <w:bookmarkEnd w:id="24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</w:t>
      </w:r>
      <w:r w:rsidR="006D5C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Мелодия. Мотив, музыкальная фраза.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Поступенное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</w:t>
      </w:r>
      <w:r w:rsidR="006D5C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Русский фольклор. Русские народные песни (трудовые, солдатские, хороводные и др.).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Детский фольклор (игровые,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заклички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потешки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Звучание храма Колокола.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Колокольность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музыке русских композиторов. Песни верующих. Образы духовной музыки в творчестве композиторов-классиков.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Композиторы — детям.  Детская музыка П. И. Чайковского, С. С. Прокофьева, Д. Б.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Кабалевского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др. Понятие жанра.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 Фортепиано. 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Музыкальные инструменты. Скрипка, альт, виолончель, контрабас</w:t>
      </w:r>
      <w:r w:rsidRPr="000E1B76">
        <w:rPr>
          <w:rFonts w:ascii="Times New Roman" w:eastAsia="Calibri" w:hAnsi="Times New Roman" w:cs="Times New Roman"/>
          <w:color w:val="00B050"/>
          <w:kern w:val="0"/>
          <w:sz w:val="28"/>
          <w:szCs w:val="28"/>
          <w14:ligatures w14:val="none"/>
        </w:rPr>
        <w:t>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временно́е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искусство. Погружение в поток музыкального звучания. Музыкальные образы движения, изменения и развития.</w:t>
      </w:r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5" w:name="_Toc142476736"/>
      <w:r w:rsidRPr="000E1B76">
        <w:t>3 КЛАСС</w:t>
      </w:r>
      <w:bookmarkEnd w:id="25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Спиричуэлс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Джаз. Творчество Дж. Гершвина.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Искусство Русской православной церкви. Музыка в православном храме. Традиции исполнения, жанры (тропарь, стихира, величание и др.). Музыка и живопись,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посвящённые</w:t>
      </w:r>
      <w:proofErr w:type="gram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святым. Образы Христа, Богородицы.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музыка. Жанры камерной инструментальной музыки: этюд, пьеса. Альбом. Цикл. Сюита. Соната. Квартет.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Джаз. Особенности джаза: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импровизационность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ритм (синкопы, триоли, свинг). Музыкальные инструменты джаза, особые приёмы игры на них. Творчество джазовых музыкантов.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Штрауса, И. Кальмана, мюзиклов Р.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Роджерса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Ф. </w:t>
      </w:r>
      <w:proofErr w:type="spell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Лоу</w:t>
      </w:r>
      <w:proofErr w:type="spell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Военные песни, марши, интонации, ритмы, тембры (призывная кварта, пунктирный ритм, тембры малого барабана, трубы и т. д.).</w:t>
      </w:r>
      <w:proofErr w:type="gramEnd"/>
    </w:p>
    <w:p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76" w:rsidRPr="000E1B76" w:rsidRDefault="00522276" w:rsidP="00A2141F">
      <w:pPr>
        <w:pStyle w:val="3"/>
      </w:pPr>
      <w:bookmarkStart w:id="26" w:name="_Toc142476737"/>
      <w:r w:rsidRPr="000E1B76">
        <w:t>4 КЛАСС</w:t>
      </w:r>
      <w:bookmarkEnd w:id="26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Музыкальная форма. Контраст и повтор как принципы строения музыкального 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произведения. Двухчастная, трёх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аккордовая</w:t>
      </w:r>
      <w:proofErr w:type="gramEnd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арпеджио. Дополнительные обозначения в нотах. Реприза, фермата, вольта, украшения (трели, форшлаги).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Европейские композиторы-классики.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Творчество выдающихся зарубежных композиторов.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Современные «двойники» классических музыкальных инструментов: синтезатор,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электронная скрипка, гитара, барабаны и т. д. Виртуальные музыкальные инструменты в компьютерных программах.</w:t>
      </w:r>
      <w:proofErr w:type="gramEnd"/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Кто создаёт музыкальный спектакль? Профессии музыкального театра: дирижёр, режиссёр, оперные певцы, балери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ны и танцовщики, художники и т.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д. Сюжет музыкального спектакля. Действия и сцены в опере и балете. Контрастные образы, лейтмотивы.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</w:t>
      </w:r>
      <w:proofErr w:type="gramStart"/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Военные песни, марши, интонации, ритмы, тембры (призывная кварта, пунктирный ритм, тембры малого барабана, трубы и т. д.).</w:t>
      </w:r>
      <w:proofErr w:type="gramEnd"/>
    </w:p>
    <w:p w:rsidR="00522276" w:rsidRPr="000E1B76" w:rsidRDefault="00522276" w:rsidP="00DF4D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41F" w:rsidRDefault="00A2141F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7" w:name="_Toc139386457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:rsidR="00BB44FC" w:rsidRPr="000E1B76" w:rsidRDefault="00BB44FC" w:rsidP="00A2141F">
      <w:pPr>
        <w:pStyle w:val="1"/>
        <w:rPr>
          <w:rFonts w:eastAsia="Tahoma"/>
        </w:rPr>
      </w:pPr>
      <w:bookmarkStart w:id="28" w:name="_Toc142476738"/>
      <w:r w:rsidRPr="000E1B76">
        <w:rPr>
          <w:rFonts w:eastAsia="Tahoma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27"/>
      <w:bookmarkEnd w:id="28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метапредметных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предметных.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29" w:name="_Toc139386458"/>
      <w:bookmarkStart w:id="30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29"/>
      <w:bookmarkEnd w:id="30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руководствоваться системой позитивных ценностных ориентаций, в том числе в части: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Гражданско-патриотического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Духовно-нравственного воспитания:</w:t>
      </w:r>
    </w:p>
    <w:p w:rsidR="00BB44FC" w:rsidRPr="000E1B76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Эстетического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</w:t>
      </w:r>
      <w:proofErr w:type="gramStart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proofErr w:type="gramEnd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 xml:space="preserve">Ценности научного познания: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Физического воспитания, формирования культуры здоровья и эмоционального благополучия: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Трудового воспитания: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Экологического воспитания: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бережное отношение к природе; неприятие действий, приносящих ей вред.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4EE2">
      <w:pPr>
        <w:pStyle w:val="2"/>
        <w:rPr>
          <w:rFonts w:eastAsia="Tahoma"/>
        </w:rPr>
      </w:pPr>
      <w:bookmarkStart w:id="31" w:name="_Toc139386459"/>
      <w:bookmarkStart w:id="32" w:name="_Toc142476740"/>
      <w:proofErr w:type="spellStart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</w:t>
      </w:r>
      <w:proofErr w:type="spellEnd"/>
      <w:r w:rsidR="00D94EE2">
        <w:rPr>
          <w:rFonts w:eastAsia="Tahoma"/>
        </w:rPr>
        <w:t xml:space="preserve"> результаты</w:t>
      </w:r>
      <w:bookmarkEnd w:id="31"/>
      <w:bookmarkEnd w:id="32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Метапредметные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Овладение универсальными познавательными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логические действия: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исследовательские действия: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кации, сравнения, исследования).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Работа с информацией: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источник получения информации;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текстовую, виде</w:t>
      </w: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о-</w:t>
      </w:r>
      <w:proofErr w:type="gram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графическую, звуковую, информацию в соответствии с учебной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музыкальные тексты (акустические и нотные) по предложенному учителем алгоритму;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Овладение универсальными коммуникативными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выступать перед публикой в качестве исполнителя музыки (соло или в коллективе);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доступном </w:t>
      </w:r>
      <w:proofErr w:type="gramStart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proofErr w:type="gramEnd"/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Вербальная коммуникация: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признавать возможность существования разных точек зрения;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формулы речевого этикета во взаимодействии с соучениками и учителем;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строить речевое высказывание в соответствии с поставленной задачей;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устные и письменные тексты (описание, рассуждение, повествование);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небольшие публичные выступления;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подбирать иллюстративный материал (рисунки, фото, плакаты) к тексту выступления.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Совместная деятельность (сотрудничество):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стремиться к объединению усилий, эмоциональной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эмпатии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ситуациях совместного восприятия, исполнения музыки;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принимать цель совместной деятельности, коллективно строить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 выполнять свою часть работы; оценивать свой вклад в общий результат;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совместные проектные, творческие задания с опорой на предложенные образцы.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Овладение универсальными регулятивными действиями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Самоорганизация: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 действия по решению учебной задачи для получения 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удерживать 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Самоконтроль:</w:t>
      </w:r>
    </w:p>
    <w:p w:rsidR="00C8428C" w:rsidRPr="000E1B76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организовывать в соответствии с ними собственное поведение;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свои учебные действия для преодоления ошибок.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0E1B76" w:rsidRDefault="00BB44FC" w:rsidP="0078003B">
      <w:pPr>
        <w:pStyle w:val="2"/>
        <w:rPr>
          <w:rFonts w:eastAsia="Tahoma"/>
        </w:rPr>
      </w:pPr>
      <w:bookmarkStart w:id="33" w:name="_Toc139386460"/>
      <w:bookmarkStart w:id="34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3"/>
      <w:bookmarkEnd w:id="34"/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 музыкальной культуры и проявляются в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освоившие основную образовательную программу по предмету «Музыка»:</w:t>
      </w:r>
    </w:p>
    <w:p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B44FC" w:rsidRPr="000E1B76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уважением относятся к достижениям отечественной музыкальной культуры;</w:t>
      </w:r>
    </w:p>
    <w:p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стремятся к расширению своего музыкального кругозора.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сформированность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умений:</w:t>
      </w:r>
    </w:p>
    <w:p w:rsidR="00BB44FC" w:rsidRPr="000E1B76" w:rsidRDefault="00BB44FC" w:rsidP="00634E7B">
      <w:pPr>
        <w:pStyle w:val="3"/>
      </w:pPr>
      <w:bookmarkStart w:id="35" w:name="_Toc139386461"/>
      <w:bookmarkStart w:id="36" w:name="_Toc142476742"/>
      <w:r w:rsidRPr="000E1B76">
        <w:t>Модуль № 1 «Музыкальная грамота»:</w:t>
      </w:r>
      <w:bookmarkEnd w:id="35"/>
      <w:bookmarkEnd w:id="36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различать на слух принципы развития: повтор, контраст, варьирование;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нотной записи в пределах певческого диапазона;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песни с простым мелодическим рисунком.</w:t>
      </w:r>
    </w:p>
    <w:p w:rsidR="00BB44FC" w:rsidRPr="000E1B76" w:rsidRDefault="00BB44FC" w:rsidP="00634E7B">
      <w:pPr>
        <w:pStyle w:val="3"/>
      </w:pPr>
      <w:bookmarkStart w:id="37" w:name="_Toc139386462"/>
      <w:bookmarkStart w:id="38" w:name="_Toc142476743"/>
      <w:r w:rsidRPr="000E1B76">
        <w:t>Модуль № 2 «Народная музыка России»:</w:t>
      </w:r>
      <w:bookmarkEnd w:id="37"/>
      <w:bookmarkEnd w:id="38"/>
    </w:p>
    <w:p w:rsidR="00BB44FC" w:rsidRPr="000E1B76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группировать народные музыкальные инструменты по принципу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звукоизвлечения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духовые, ударные, струнные;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BB44FC" w:rsidRPr="000E1B76" w:rsidRDefault="00BB44FC" w:rsidP="00634E7B">
      <w:pPr>
        <w:pStyle w:val="3"/>
      </w:pPr>
      <w:bookmarkStart w:id="39" w:name="_Toc139386463"/>
      <w:bookmarkStart w:id="40" w:name="_Toc142476744"/>
      <w:r w:rsidRPr="000E1B76">
        <w:t>Модуль № 3 «Музыка народов мира»:</w:t>
      </w:r>
      <w:bookmarkEnd w:id="39"/>
      <w:bookmarkEnd w:id="40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народной и композиторской музыки других стран;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самостоятельно или с направляющей помощью учителя;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:rsidR="00BB44FC" w:rsidRPr="000E1B76" w:rsidRDefault="00BB44FC" w:rsidP="00634E7B">
      <w:pPr>
        <w:pStyle w:val="3"/>
      </w:pPr>
      <w:bookmarkStart w:id="41" w:name="_Toc139386464"/>
      <w:bookmarkStart w:id="42" w:name="_Toc142476745"/>
      <w:r w:rsidRPr="000E1B76">
        <w:t>Модуль № 4 «Духовная музыка»:</w:t>
      </w:r>
      <w:bookmarkEnd w:id="41"/>
      <w:bookmarkEnd w:id="42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44FC" w:rsidRPr="00634E7B" w:rsidRDefault="00BB44FC" w:rsidP="00634E7B">
      <w:pPr>
        <w:pStyle w:val="3"/>
      </w:pPr>
      <w:bookmarkStart w:id="43" w:name="_Toc139386465"/>
      <w:bookmarkStart w:id="44" w:name="_Toc142476746"/>
      <w:r w:rsidRPr="00634E7B">
        <w:t>Модуль № 5 «Классическая музыка»:</w:t>
      </w:r>
      <w:bookmarkEnd w:id="43"/>
      <w:bookmarkEnd w:id="44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особенностям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описать свои впечатления от музыкального восприятия;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выразительные средства, использованные композитором для создания музыкального образа;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44FC" w:rsidRPr="000E1B76" w:rsidRDefault="00BB44FC" w:rsidP="00634E7B">
      <w:pPr>
        <w:pStyle w:val="3"/>
      </w:pPr>
      <w:bookmarkStart w:id="45" w:name="_Toc139386466"/>
      <w:bookmarkStart w:id="46" w:name="_Toc142476747"/>
      <w:r w:rsidRPr="000E1B76">
        <w:t>Модуль № 6 «Современная музыкальная культура»:</w:t>
      </w:r>
      <w:bookmarkEnd w:id="45"/>
      <w:bookmarkEnd w:id="46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 музыкально-выразительные средства, определяющие 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современные музыкальные произведения, соблюдая певческую культуру звука.</w:t>
      </w:r>
    </w:p>
    <w:p w:rsidR="00BB44FC" w:rsidRPr="000E1B76" w:rsidRDefault="00BB44FC" w:rsidP="00634E7B">
      <w:pPr>
        <w:pStyle w:val="3"/>
      </w:pPr>
      <w:bookmarkStart w:id="47" w:name="_Toc139386467"/>
      <w:bookmarkStart w:id="48" w:name="_Toc142476748"/>
      <w:bookmarkStart w:id="49" w:name="_Hlk139383992"/>
      <w:r w:rsidRPr="000E1B76">
        <w:t>Модуль № 7 «Музыка театра и кино»:</w:t>
      </w:r>
      <w:bookmarkEnd w:id="47"/>
      <w:bookmarkEnd w:id="48"/>
    </w:p>
    <w:bookmarkEnd w:id="49"/>
    <w:p w:rsidR="00BB44FC" w:rsidRPr="000E1B76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особенности музыкально-сценических жанров (опера, балет, оперетта, мюзикл);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различать отдельные номера музыкального спектакля (ария, хор,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BB44FC" w:rsidRPr="000E1B76" w:rsidRDefault="00BB44FC" w:rsidP="00634E7B">
      <w:pPr>
        <w:pStyle w:val="3"/>
      </w:pPr>
      <w:bookmarkStart w:id="50" w:name="_Toc139386468"/>
      <w:bookmarkStart w:id="51" w:name="_Toc142476749"/>
      <w:r w:rsidRPr="000E1B76">
        <w:t>Модуль № 8 «Музыка в жизни человека»:</w:t>
      </w:r>
      <w:bookmarkEnd w:id="50"/>
      <w:bookmarkEnd w:id="51"/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танцевальность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маршевость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(связь с движением), </w:t>
      </w:r>
      <w:proofErr w:type="spell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декламационность</w:t>
      </w:r>
      <w:proofErr w:type="spell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эпос (связь со словом);</w:t>
      </w:r>
    </w:p>
    <w:p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осознавать собственные чувства и мысли, эстетические переживания, замечать </w:t>
      </w:r>
      <w:proofErr w:type="gramStart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прекрасное</w:t>
      </w:r>
      <w:proofErr w:type="gramEnd"/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936E8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Каждый модуль состоит из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нескольких тематических блоков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Модульный принцип допускает перестановку блоков перераспределение количест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 учебных часов между блоками.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 организации.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053351" w:rsidRDefault="000533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8724F" w:rsidRPr="000E1B76" w:rsidRDefault="0058724F" w:rsidP="00BD24FA">
      <w:pPr>
        <w:pStyle w:val="1"/>
      </w:pPr>
      <w:bookmarkStart w:id="52" w:name="_Toc142476750"/>
      <w:r w:rsidRPr="000E1B76">
        <w:lastRenderedPageBreak/>
        <w:t>ТЕМАТИЧЕСКОЕ ПЛАНИРОВАНИЕ ПО ГОДАМ ОБУЧЕНИЯ</w:t>
      </w:r>
      <w:bookmarkEnd w:id="52"/>
    </w:p>
    <w:p w:rsidR="0058724F" w:rsidRPr="000E1B76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D50398" w:rsidRPr="000E1B76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:rsidR="00E61F48" w:rsidRPr="000E1B76" w:rsidRDefault="000D7D8E" w:rsidP="00BD24FA">
      <w:pPr>
        <w:pStyle w:val="2"/>
        <w:rPr>
          <w:rFonts w:eastAsia="Times New Roman"/>
        </w:rPr>
      </w:pPr>
      <w:bookmarkStart w:id="53" w:name="_Toc142476751"/>
      <w:r w:rsidRPr="000E1B76">
        <w:rPr>
          <w:rFonts w:eastAsia="Times New Roman"/>
        </w:rPr>
        <w:t xml:space="preserve">1 КЛАСС (33 </w:t>
      </w:r>
      <w:r w:rsidR="00BD24FA">
        <w:rPr>
          <w:rFonts w:eastAsia="Times New Roman"/>
        </w:rPr>
        <w:t>часа</w:t>
      </w:r>
      <w:r w:rsidRPr="000E1B76">
        <w:rPr>
          <w:rFonts w:eastAsia="Times New Roman"/>
        </w:rPr>
        <w:t>)</w:t>
      </w:r>
      <w:bookmarkEnd w:id="5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8"/>
        <w:gridCol w:w="2147"/>
        <w:gridCol w:w="670"/>
        <w:gridCol w:w="1307"/>
        <w:gridCol w:w="2406"/>
        <w:gridCol w:w="2523"/>
      </w:tblGrid>
      <w:tr w:rsidR="002C7A5F" w:rsidRPr="000E1B76" w:rsidTr="002C7A5F">
        <w:tc>
          <w:tcPr>
            <w:tcW w:w="3335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2523" w:type="dxa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звучит.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2406" w:type="dxa"/>
            <w:vMerge w:val="restart"/>
          </w:tcPr>
          <w:p w:rsidR="002C7A5F" w:rsidRPr="00BD24FA" w:rsidRDefault="002C7A5F" w:rsidP="002C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Артикуляционные упражнения, разучивание и исполнение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использованием звукоподражательных элементов, шумовых звуков.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Нотный стан, скрипичный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2406" w:type="dxa"/>
            <w:vMerge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нотной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интонации.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вокальных упражнений, песен.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2C7A5F" w:rsidRPr="000E1B76" w:rsidTr="002C7A5F">
        <w:tc>
          <w:tcPr>
            <w:tcW w:w="3335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2406" w:type="dxa"/>
            <w:vMerge w:val="restart"/>
          </w:tcPr>
          <w:p w:rsidR="002C7A5F" w:rsidRPr="002C7A5F" w:rsidRDefault="002C7A5F" w:rsidP="002C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</w:t>
            </w:r>
            <w:r w:rsidRPr="002C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  <w:p w:rsidR="002C7A5F" w:rsidRPr="002C7A5F" w:rsidRDefault="002C7A5F" w:rsidP="002C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воспитания:</w:t>
            </w:r>
          </w:p>
          <w:p w:rsidR="002C7A5F" w:rsidRPr="002C7A5F" w:rsidRDefault="002C7A5F" w:rsidP="002C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>понимание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2C7A5F" w:rsidRPr="002C7A5F" w:rsidRDefault="002C7A5F" w:rsidP="002C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7A5F" w:rsidRPr="00BD24FA" w:rsidRDefault="002C7A5F" w:rsidP="002C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 xml:space="preserve"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</w:t>
            </w:r>
            <w:r w:rsidRPr="002C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самовыражению в разных видах искусства на доступном </w:t>
            </w:r>
            <w:proofErr w:type="gramStart"/>
            <w:r w:rsidRPr="002C7A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C7A5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ЗПР уровне</w:t>
            </w: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 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 по составлению рассказа по сюжетной картинке о музыкальных традициях своего родного края.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могут быть освоены игры «Бояре», «Плетень», «Бабка-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фольклор (игровые,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считалки, прибаутки).</w:t>
            </w:r>
          </w:p>
        </w:tc>
        <w:tc>
          <w:tcPr>
            <w:tcW w:w="2406" w:type="dxa"/>
            <w:vMerge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музыкальные инструменты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(балалайка, рожок,</w:t>
            </w:r>
            <w:proofErr w:type="gramEnd"/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2406" w:type="dxa"/>
            <w:vMerge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внешним видом, особенностями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и звучания русских народных инструментов.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импровизация-подражание игре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песен, в которых присутствуют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звукоизобразительные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элементы, подражание голосам народных инструментов.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2C7A5F" w:rsidRPr="000E1B76" w:rsidTr="002C7A5F">
        <w:tc>
          <w:tcPr>
            <w:tcW w:w="3335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(песни, танцы, обычаи, музыкальные</w:t>
            </w:r>
            <w:proofErr w:type="gramEnd"/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2406" w:type="dxa"/>
          </w:tcPr>
          <w:p w:rsidR="002C7A5F" w:rsidRPr="00BD24FA" w:rsidRDefault="002C7A5F" w:rsidP="002C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российской гражданской идентичности; знание Гимна России и традиций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уважение к достижениям отечественных мастеров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искусства на доступном </w:t>
            </w:r>
            <w:proofErr w:type="gramStart"/>
            <w:r w:rsidRPr="002C7A5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C7A5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ЗПР уровне</w:t>
            </w: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особенностями музыкального фольклора народов других стран. Определение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2C7A5F" w:rsidRPr="000E1B76" w:rsidTr="002C7A5F">
        <w:tc>
          <w:tcPr>
            <w:tcW w:w="3335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4" w:name="_Toc139386452"/>
            <w:r w:rsidRPr="00BD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  <w:bookmarkEnd w:id="54"/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2406" w:type="dxa"/>
            <w:vMerge w:val="restart"/>
          </w:tcPr>
          <w:p w:rsidR="002C7A5F" w:rsidRPr="002C7A5F" w:rsidRDefault="002C7A5F" w:rsidP="002C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российской гражданской идентичности;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достижениям отечественных мастеров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A5F" w:rsidRPr="002C7A5F" w:rsidRDefault="002C7A5F" w:rsidP="002C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>понимание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2C7A5F" w:rsidRPr="00BD24FA" w:rsidRDefault="002C7A5F" w:rsidP="002C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7A5F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русских композиторов  с ярко выраженным изобразительным элементом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колокольности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Молитва, хорал,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песнопение,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духовный стих.</w:t>
            </w:r>
          </w:p>
        </w:tc>
        <w:tc>
          <w:tcPr>
            <w:tcW w:w="2406" w:type="dxa"/>
            <w:vMerge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D24FA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светской музыки, в которых воплощены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молитвенные интонации, используется хоральный склад звучания.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GoBack"/>
            <w:bookmarkEnd w:id="55"/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выбор или </w:t>
            </w: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2C7A5F" w:rsidRPr="000E1B76" w:rsidTr="002C7A5F">
        <w:tc>
          <w:tcPr>
            <w:tcW w:w="3335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 из предложенных, иллюстраций к музыке.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музыкантов.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Дирижёр, партитура, репетиция. Жанр концерта — музыкальное соревнование солиста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в исполнении оркестра. Просмотр видеозаписи. Беседа 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 роли дирижёра.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регистрах, разными штрихами).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  <w:proofErr w:type="gramEnd"/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Предки </w:t>
            </w:r>
            <w:proofErr w:type="gram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флейты. Легенда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 нимфе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Сиринкс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для флейты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» К. В. Глюка, «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Сиринкс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» К. Дебюсси.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2C7A5F" w:rsidRPr="000E1B76" w:rsidTr="002C7A5F">
        <w:tc>
          <w:tcPr>
            <w:tcW w:w="3335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Характеры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персонажей, отражённые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2C7A5F" w:rsidRPr="000E1B76" w:rsidTr="002C7A5F">
        <w:tc>
          <w:tcPr>
            <w:tcW w:w="3335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gridSpan w:val="3"/>
          </w:tcPr>
          <w:p w:rsidR="002C7A5F" w:rsidRPr="00BD24FA" w:rsidRDefault="002C7A5F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вдохновение.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Стремление человека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 красоте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Особое состояние —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вдохновение.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— возможность вместе переживать вдохновение,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наслаждаться красотой.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Беседа с учителем о значении красоты и вдохновения в жизни человека.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пейзажи.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природой. 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 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2C7A5F" w:rsidRPr="000E1B76" w:rsidTr="002C7A5F">
        <w:tc>
          <w:tcPr>
            <w:tcW w:w="518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47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Портреты.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77" w:type="dxa"/>
            <w:gridSpan w:val="2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Музыка, передающая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 человека, его походку, движения, характер, манеру речи.</w:t>
            </w:r>
          </w:p>
        </w:tc>
        <w:tc>
          <w:tcPr>
            <w:tcW w:w="2406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из предложенных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импровизация в образе героя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</w:t>
            </w:r>
            <w:proofErr w:type="spellStart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харáктерное</w:t>
            </w:r>
            <w:proofErr w:type="spellEnd"/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— портретной зарисовки.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</w:t>
            </w:r>
          </w:p>
          <w:p w:rsidR="002C7A5F" w:rsidRPr="00BD24FA" w:rsidRDefault="002C7A5F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мой характер».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9956C7">
      <w:pPr>
        <w:pStyle w:val="2"/>
      </w:pPr>
      <w:bookmarkStart w:id="56" w:name="_Toc142476752"/>
      <w:r w:rsidRPr="000E1B76">
        <w:t xml:space="preserve">1 ДОПОЛНИТЕЛЬНЫЙ КЛАСС (33 </w:t>
      </w:r>
      <w:r w:rsidR="009956C7">
        <w:t>часа</w:t>
      </w:r>
      <w:r w:rsidRPr="000E1B76">
        <w:t>)</w:t>
      </w:r>
      <w:bookmarkEnd w:id="5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2465"/>
        <w:gridCol w:w="2674"/>
        <w:gridCol w:w="3717"/>
      </w:tblGrid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Разучивание, исполнение на ударных инструментах ритмической партитуры.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(фортепиано, синтезатор, металлофон, ксилофон, свирель,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мелодика и др.)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остинатных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формул, состоящих из различных длительностей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Длительности: половинная, целая, четверть, восьмая, шестнадцатые.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Паузы. Ритмические рисунки. Ритмическая партитура.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 Разучивание, исполнение на ударных инструментах ритмической партитуры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мелодика, ксилофоне, металлофоне и др.)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остинатных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формул, состоящих из различных длительностей.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альтерации (диезы, бемоли,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понятий «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выше-ниже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изменением музыкального образа при изменении регистра.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кратких мелодий по нотам с помощью учителя или самостоятельно.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сказители.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сказания, былины.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Эпос народов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манерой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сказывания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нараспев. Слушание сказок, былин, эпических сказаний, рассказываемых нараспев.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импровизация-подражание игре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Колокольные звоны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(благовест, трезвон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Звонарские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приговорки.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Ритмические и артикуляционные упражнения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звонарских приговорок 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видео-материалов, посвящённых истории создания, устройству органа, его роли в католическом и протестантском богослужении.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по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знавательного фильма об органе.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служба, вокальная (в том числе хоровая) музыка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религиозного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щение концерта духовной музыки.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с использованием визуальной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7 «Музыка театра и кино»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Тембр голоса. Соло. Хор,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детской оперы, музыкальной сказки, музыкального фильма, мультфильма.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Творческий проект «Озвучиваем мультфильм».</w:t>
            </w:r>
          </w:p>
        </w:tc>
      </w:tr>
      <w:tr w:rsidR="000D7D8E" w:rsidRPr="000E1B76" w:rsidTr="009956C7">
        <w:tc>
          <w:tcPr>
            <w:tcW w:w="9571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Какой же праздник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без музыки?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Музыка, создающая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в цирке,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уличном шествии,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торжественного, праздничного характера. «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» фрагментами произведений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Конкурс на лучшего «дирижёра».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видеооткрытки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 поздравлением.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игра звуками.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 — искусство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радость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собственного эмоционального состояния после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танцевальных композициях и импровизациях.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люди танцуют?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 По выбору учителя в данном блоке можно сосредоточиться как на традиционных танцевальных жанрах (вальс, полька, мазурка, тарантелла), так и на бол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ее современных примерах танцев.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D7D8E" w:rsidRPr="000E1B76" w:rsidTr="009956C7">
        <w:tc>
          <w:tcPr>
            <w:tcW w:w="71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о войне.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 Военные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кварта,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пунктирный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видео-материалов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Беседа в классе. Ответы на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0D7D8E" w:rsidRPr="000E1B76" w:rsidRDefault="000D7D8E" w:rsidP="00F13222">
      <w:pPr>
        <w:pStyle w:val="2"/>
      </w:pPr>
      <w:bookmarkStart w:id="57" w:name="_Toc142476753"/>
      <w:r w:rsidRPr="000E1B76">
        <w:t xml:space="preserve">2 КЛАСС (34 </w:t>
      </w:r>
      <w:r w:rsidR="00F13222">
        <w:t>часа</w:t>
      </w:r>
      <w:r w:rsidRPr="000E1B76">
        <w:t>)</w:t>
      </w:r>
      <w:bookmarkEnd w:id="5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52"/>
        <w:gridCol w:w="2630"/>
        <w:gridCol w:w="3985"/>
      </w:tblGrid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Мотив, музыкальная фраза.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плавное движение мелодии, скачки.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Мелодический рисунок.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поступенным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плавным движением, скачками, остановками. Исполнение (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вокальная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звуковысотных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инструментах) различных мелодических рисунков.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Нахождение по нотам границ музыкальной фразы, мотива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ых фраз, похожих друг на друга.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Аккомпанемент.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Вступление, заключение, проигрыш.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прослеживание по нотной записи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0D7D8E" w:rsidRPr="00F13222" w:rsidRDefault="000D7D8E" w:rsidP="0023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голоса и аккомпанемента с направляющей помощью учителя. Различение простейших элементов музыкальной формы: вступление, заключение, проигрыш.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простейшего сопровождения (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бурдонный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бас, остинато) к знакомой мелодии на клавишных или духовых инструментах самостоятельно или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Запев, припев.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лада.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Семиступенные лады мажор и минор.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Краска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Ступеневый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состав.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минора.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 заданном ладу.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Гамма.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Тоника, тональность.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при ключе.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устойчивых звуков. Игра «устой —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неустой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». Пение упражнений — гамм с названием нот, прослеживание по нотам. Освоение понятия «тоника».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допевание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неполной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фразы до тоники «Закончи музыкальную фразу».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«интервал».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Подбор эпитетов для определения краски звучания различных интервалов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ярко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выраженной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характерной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интерваликой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мелодическом движении. </w:t>
            </w: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Тема. Вариации.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развитием, изменением основной темы.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буквенной или графической схемы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ритмической партитуры, построенной по принципу вариаций с направляющей помощью учителя.</w:t>
            </w:r>
          </w:p>
          <w:p w:rsidR="000D7D8E" w:rsidRPr="00F13222" w:rsidRDefault="00236F2C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Темп, тембр.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Динамика (форте, пиано, крещендо, диминуэндо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изученных элементов на слух при восприятии музыкальных произведений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вокальных и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ритмических упражнений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песен с ярко выраженными динамическими,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темповыми, штриховыми красками.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мелодий с ярко выраженными динамическими, темповыми, штриховыми красками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фольклор (игровые,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считалки, прибаутки).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мелодика и др.) мелодий народных песен, прослеживание мелодии по нотной записи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наигрыши.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импровизация-подражание игре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песен, в которых присутствуют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звукоизобразительные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элементы, подражание голосам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простейших навыков игры на свирели, ложках.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Обряды, игры,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хороводы, праздничная символика — на примере одного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народных праздников.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театра, театрализованного представления.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музыкантов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Собиратели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мелодии в обработке композиторов.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жанры, интонации как основа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для композиторского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Диалог с учителем о значении фольклористики. Просмотр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видео-фрагмента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о собирателях фольклора.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Аналогии с изобразительным искусством — сравнение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фотографий подлинных образцов народных промыслов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Кавказские мелодии и ритмы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инструменты и жанры.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Композиторы и музыканты-исполнители Грузии, Армении, Азербайджана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особенностями музыкального фольклора народов других стран. Определение характерных черт, типичных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музыкального языка (ритм, лад, интонации)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На выбор учителя здесь могут быть представлены творческие портреты А. Хачатуряна, А.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О. Тактакишвили, К.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, Дж.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Гаспаряна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Выявление, обсуждение характера, выразительных средств, использованных композитором. Исполнение  ритмических и артикуляционных упражнения на основе звонарских приговорок 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8010" w:type="dxa"/>
          </w:tcPr>
          <w:p w:rsidR="00236F2C" w:rsidRPr="00F13222" w:rsidRDefault="000D7D8E" w:rsidP="000D7D8E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 мотивам прослушанных музыкальных произведений.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 Беседа с учителем о роли дирижёра.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Скрипка, альт, виолончель,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контрабас.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Композиторы, сочинявшие скрипичную музыку.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исполнители, мастера,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Игра-имитация исполнительских движений во время звучания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известный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>ние образов программной музыки.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симфонической музыки. «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» оркестром.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биографического характера.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дирижёров. Консерватория, филармония, Конкурс имени П. И.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Чайковского.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тему «Композитор — исполнитель — слушатель».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7 «Музыка театра и кино»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Театр оперы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балета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музыкальных спектаклей.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Балет. Опера. Солисты, хор, оркестр,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знаменитыми музыкальными театрами.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 с использованием карточек визуальной поддержки.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под музыку фрагмента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Большому театру.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герои и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оперного спектакля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Ария, хор, сцена,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увертюра — оркестровое вступление.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Отдельные номера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 опер русских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зарубежных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 Слушание фрагментов опер. Определение характера музыки сольной партии, роли и выразительных средств оркестрового сопровождения с направляющей помощью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  с использованием карточек визуальной поддержки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тематическом блоке могут быть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представлены фрагменты из опер Н. А. Римского-Корсакова («Садко», «Сказка о царе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», «Снегурочка»), М. И. Глинки («Руслан и Людмила»), К. В. Глюка («Орфей и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»), Дж. Верди и др. Конкретизация — на выбор учителя.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песни, хора из оперы.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опер.</w:t>
            </w:r>
          </w:p>
          <w:p w:rsidR="000D7D8E" w:rsidRPr="00F13222" w:rsidRDefault="00F52EE3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фильма-оперы. </w:t>
            </w:r>
          </w:p>
        </w:tc>
      </w:tr>
      <w:tr w:rsidR="000D7D8E" w:rsidRPr="000E1B76" w:rsidTr="000D7D8E">
        <w:tc>
          <w:tcPr>
            <w:tcW w:w="15856" w:type="dxa"/>
            <w:gridSpan w:val="4"/>
          </w:tcPr>
          <w:p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F13222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 нашей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Традиции исполнения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Гимна России.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Другие гимны.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создания, правилами исполнения.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своей республики, города, школы.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глубоких</w:t>
            </w:r>
            <w:proofErr w:type="gram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вокальной, программной инструментальной музыки, посвящённой образам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0D7D8E" w:rsidRPr="00F13222" w:rsidRDefault="000D7D8E" w:rsidP="000D7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Разучивание,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харáктерное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— портретной зарисовки.</w:t>
            </w:r>
          </w:p>
          <w:p w:rsidR="000D7D8E" w:rsidRPr="00F13222" w:rsidRDefault="000D7D8E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выбор или </w:t>
            </w:r>
            <w:proofErr w:type="spellStart"/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факультативно: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="00F52EE3"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героя музыкального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-импровизация «Угадай мой характер».</w:t>
            </w:r>
          </w:p>
        </w:tc>
      </w:tr>
      <w:tr w:rsidR="000D7D8E" w:rsidRPr="000E1B76" w:rsidTr="000D7D8E">
        <w:tc>
          <w:tcPr>
            <w:tcW w:w="1236" w:type="dxa"/>
          </w:tcPr>
          <w:p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 времени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 — </w:t>
            </w:r>
            <w:proofErr w:type="spellStart"/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временно́е</w:t>
            </w:r>
            <w:proofErr w:type="spellEnd"/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010" w:type="dxa"/>
          </w:tcPr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0D7D8E" w:rsidP="00E20E04">
      <w:pPr>
        <w:pStyle w:val="2"/>
      </w:pPr>
      <w:bookmarkStart w:id="58" w:name="_Toc142476754"/>
      <w:r w:rsidRPr="000E1B76">
        <w:t xml:space="preserve">3 КЛАСС (34 </w:t>
      </w:r>
      <w:r w:rsidR="00E20E04">
        <w:t>часа</w:t>
      </w:r>
      <w:r w:rsidRPr="000E1B76">
        <w:t>)</w:t>
      </w:r>
      <w:bookmarkEnd w:id="58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"/>
        <w:gridCol w:w="2215"/>
        <w:gridCol w:w="2758"/>
        <w:gridCol w:w="3947"/>
      </w:tblGrid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на ровную пульсацию, выделение сильных долей в размерах 2/4, 3/4, 4/4 (звучащими жестами или на ударных инструментах).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вокальных упражнений, песен в размерах 2/4, 3/4, 4/4 с хлопками-акцентами на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сильную долю, элементарными дирижёрскими жестами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F5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мелодий в размерах 2/4, 3/4, 4/4 с направляющей помощью учителя. 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рисунки в размере 6/8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Нота с точкой.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Шестнадцатые.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 в размере 6/8.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Исполнение, импровизация с помощью звучащих жестов (хлопки, шлепки, притопы) и/или ударных инструментов с направляющей помощью учителя. Игра «Ритмическое эхо»,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ритмослогами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мелодий и аккомпанементов в размере 6/8.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на чёрных клавишах фортепиано или ксилофона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в пентатонном ладу на других музыкальных инструментах (свирель,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штабшпили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со съёмными пластинами).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 разных октавах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записью во второй и малой октаве.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духовых, клавишных инструментах или виртуальной клавиатуре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кратких мелодий по нотам с направляющей помощью учителя.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 с опорой на карточки визуальной поддержки. Определение, характеристика типичных элементов музыкального языка (темп, ритм, мелодия, динамика и др.), состава исполнителей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очинение к ним ритмических аккомпанементов (звучащими жестами, на ударных инструментах)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Первые артисты,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народный театр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Ярмарочный балаган.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Вертеп.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уччебных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видео-материалов</w:t>
            </w:r>
            <w:proofErr w:type="gramEnd"/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скоморошин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Танцевальный и песенный фольклор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европейских народов. Канон. Странствующие музыканты. Карнавал.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учителя в данном блоке могут быть представлены итальянские, французские, немецкие, польские, норвежские народные песни и танцы.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Испании и Латинской Америки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На выбор учителя могут быть представлены болеро, фанданго, хота, танго, самба, румба, ча-ча-ча,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сальса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босса-нова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 др. На выбор учителя могут быть представлены несколько творческих портретов. Среди них, например: Э.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Гранадос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М. де Фалья, И.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Альбенис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. П. де Сарасате, Х.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Каррерас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Кабалье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Э. Вила-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Лобос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Пьяццолла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98" w:rsidRPr="00E20E04" w:rsidRDefault="00F52EE3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="00D50398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США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Спиричуэлс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 Джаз. Творчество Дж. Гершвина.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интонаций, жанров, ладов, инструментов других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в православном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храме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живопись,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святым. Образы Христа, Богородицы.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 — исполнитель — слушатель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Кого называют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композитором,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исполнителем?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Нужно ли учиться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Что значит «уметь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музыку»?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Концерт, концертный зал.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концерта. Слушание музы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ки, рассматривание иллюстраций.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по теме занятия. «Я — исполнитель». Игра — имитация исполнительских движений. Игра «Я — композитор» (сочинение небольших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мелодических фраз).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концерте.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— самый совершенный инструмент.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голосу.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Известные певцы.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вокальной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песни,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вокализы, романсы,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арии из опер.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Кантата. Песня,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романс, вокализ, кант.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 слух типов человеческих голосов (детские, мужские, женские), тембров голосов профессиональных вокалистов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вокальной музыки. Слушание вокальных произведений композиторов-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классиков.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вокальных музыкальных произведений и их авторов с опорой на карточки визуальной поддержки. Разучивание, исполнение вокальных произведений композиторов-классиков</w:t>
            </w: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вокальной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Школьный конкурс юных вокалистов.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Жанры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камерной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этюд, пьеса.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 с опорой на карточки визуальной поддержки. Описание своего впечатления от восприятия. Музыкальная викторина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музыкальных жанров.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Особенности джаза: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импровизационность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 (синкопы,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триоли, свинг).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 джаза,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особые приёмы игры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джазовых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музыкантов.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блоке по выбору учителя может быть представлено как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 всемирно известных джазовых музыкантов — Э. Фитцджеральд, Л.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Армстронг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так и молодых джазменов своего города, региона.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плейлиста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коллекции записей джазовых музыкантов.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7 «Музыка театра и кино»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Хореография — искусство танца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Сольные номера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массовые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балетного спектакля.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балетов отечественных 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 с опорой на карточки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Вокализация,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тем; исполнение ритмической партитуры — аккомпанемента к фрагменту балетной музыки с направляющей помощью учителя.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балетного спектакля или просмотр фильма-балета.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Либретто. Развитие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 в соответствии с сюжетом.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либретто, структурой музыкального спектакля. Пересказ либретто изученных опер и балетов с направляющей помощью учителя.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Вокализация,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музыки, звучащие и терминологические тесты с опорой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карточки визуальной поддержки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Оперетта,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И. Кальмана,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Роджерса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Постановка фрагментов, сцен из мюзикла — спектакль для родителей.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народная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театре и кино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создания,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музыкально-сценических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экранных произведений, посвящённых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нашему народу, его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истории, теме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служения Отечеству.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опер,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балетов,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 фильмам.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учебных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создания патриотических опер, фильмов, о творческих поисках композиторов, создававших к ним музыку. Беседа с учителем.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нужна серьёзная музыка?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о Родине, нашей стране, исторических событиях и подвигах героев.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» М. П. Мусоргского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  <w:tr w:rsidR="00D50398" w:rsidRPr="000E1B76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глубоких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произведений программной музыки, посвящённой образам природы. Подбор эпитетов для описания настроения, характера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:rsidR="00D50398" w:rsidRPr="00E20E04" w:rsidRDefault="00D50398" w:rsidP="00D503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Разучивание,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харáктерное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песни — портретной зарисовки.</w:t>
            </w:r>
          </w:p>
          <w:p w:rsidR="00D50398" w:rsidRPr="00E20E04" w:rsidRDefault="00D50398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выбор или </w:t>
            </w:r>
            <w:proofErr w:type="spellStart"/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факультативно: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="00F52EE3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героя музыкального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-импровизация «Угадай мой характер».</w:t>
            </w:r>
            <w:r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50398" w:rsidRPr="000E1B76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кварта,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видео-фрагментов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Беседа в классе. Ответы на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: какие чувства вызывает эта музыка, почему? Как влияет на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 восприятие информация о то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м, как и зачем она создавалась?</w:t>
            </w:r>
          </w:p>
        </w:tc>
      </w:tr>
    </w:tbl>
    <w:p w:rsidR="00D50398" w:rsidRPr="000E1B76" w:rsidRDefault="00D50398" w:rsidP="00D50398">
      <w:pPr>
        <w:rPr>
          <w:rFonts w:ascii="Times New Roman" w:hAnsi="Times New Roman" w:cs="Times New Roman"/>
          <w:sz w:val="28"/>
          <w:szCs w:val="28"/>
        </w:rPr>
      </w:pPr>
    </w:p>
    <w:p w:rsidR="00D50398" w:rsidRPr="000E1B76" w:rsidRDefault="00D50398" w:rsidP="00E20E04">
      <w:pPr>
        <w:pStyle w:val="2"/>
      </w:pPr>
      <w:bookmarkStart w:id="59" w:name="_Toc142476755"/>
      <w:r w:rsidRPr="000E1B76">
        <w:t xml:space="preserve">4 КЛАСС (34 </w:t>
      </w:r>
      <w:r w:rsidR="00E20E04">
        <w:t>часа</w:t>
      </w:r>
      <w:r w:rsidRPr="000E1B76">
        <w:t>)</w:t>
      </w:r>
      <w:bookmarkEnd w:id="59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"/>
        <w:gridCol w:w="2114"/>
        <w:gridCol w:w="2772"/>
        <w:gridCol w:w="3973"/>
      </w:tblGrid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форма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Двухчастная, трёх-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частная и трёхчастная репризная форма. Рондо: рефрен и эпизоды.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музыкального произведения, понятиями двухчастной и трёхчастной формы, рондо.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произведений: определение формы их строения на слух. Составление наглядной буквенной или графической схемы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двухчастной или трёхчастной фо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рме.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Аккорд. Трезвучие мажорное и минорное. Понятие фактуры. Фактуры аккомпанемента: бас-аккорд,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аккордовая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арпеджио.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 песен с мелодическим движением по звукам аккордов. Определение на слух типа фактуры аккомпанемента исполняемых песен, прослушанных инструментальных произведений с использованием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визуальной поддержки.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Дополнительные обозначения в нотах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в которых присутствуют данные элементы.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традиции, особенности народной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республик Российской Федерации. Жанры, интонации,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песен, танцев, импровизация ритмических аккомпанементов на ударных инструментах. Может быть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Японии и Китая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Средней Азии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других стран региона.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 группы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духовых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, ударных, струнных.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Певец своего народа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опиравшихся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на фольклорные интонации и жанры музыкального творчества своего народа.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разных стран.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Образы, интонации фольклора других народов и стран в музыке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творчеством композиторов. Сравнение их сочинений с народной музыкой.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формы, принципа развития фольклорного музыкального материала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служба, вокальная (в том числе хоровая) музыка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религиозного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исполнение доступных вокальных произведений духовной музыки.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как религиозной символики, так и фольклорных традиций (например: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Рождество, Троица, Пасха).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фрагментов симфонической музыки. «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» оркестром.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поддержки.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выдающихся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поддержки. Просмотр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видео-фрагментов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биографического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на тему «Композитор — исполнитель — слушатель».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Понятие обработки,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современных композиторов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исполнителей, обрабатывающих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классическую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музыканты делают обработки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классики?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Вокальное исполнение классических тем в сопровождении современного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ритмизованного аккомпанемента.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одного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исполнителей современной музыки,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популярных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у молодёжи.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плейлиста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, коллекции записей современной музыки для друзей-одноклассников (для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совместного досуга). Рекомендуется уделить внимание творчеству исполнителей, чьи композиции входят в топы текущих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чартов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популярных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стриминговых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 «двойники» классических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инструментов: синтезатор,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скрипка, гитара,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барабаны и т. д.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музыкальные инструменты в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об электронных 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спектакль?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Профессии музыкального театра: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дирижёр, режиссёр,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оперные певцы,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Виртуальный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по музыкальному театру.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Действия и сцены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опере и балете.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Контрастные образы,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лейтмотивы.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со структурой музыкального спектакля. 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выразительных средств, создающих образы главных героев, противоборствующих сторон с направляющей помощью учителя. Наблюдение за музыкальным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развитием, характеристика приёмов, использованных композитором.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Вокализация,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тем; пластическое интонирование оркестровых фрагментов.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музыки, </w:t>
            </w:r>
            <w:proofErr w:type="spell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вучащие</w:t>
            </w:r>
            <w:proofErr w:type="spell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и терминологические тесты с использованием карточек визуальной поддержки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50398" w:rsidRPr="00E20E04" w:rsidTr="00D50398">
        <w:tc>
          <w:tcPr>
            <w:tcW w:w="15614" w:type="dxa"/>
            <w:gridSpan w:val="4"/>
          </w:tcPr>
          <w:p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глубоких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D50398" w:rsidRPr="00E20E04" w:rsidRDefault="00D50398" w:rsidP="00E7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я ситуация: зачем люди танцуют?</w:t>
            </w:r>
          </w:p>
        </w:tc>
      </w:tr>
      <w:tr w:rsidR="00D50398" w:rsidRPr="00E20E04" w:rsidTr="00D50398">
        <w:tc>
          <w:tcPr>
            <w:tcW w:w="1214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. Военные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кварта,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</w:t>
            </w:r>
            <w:proofErr w:type="gramEnd"/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барабана, трубы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видео-фрагментов,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Беседа в классе. Ответы на </w:t>
            </w:r>
            <w:proofErr w:type="gramStart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gramEnd"/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D8E" w:rsidRPr="000E1B76" w:rsidRDefault="000D7D8E" w:rsidP="0031581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BB44FC" w:rsidRPr="00BC5683" w:rsidRDefault="00E61F48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BC56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sectPr w:rsidR="00BB44FC" w:rsidRPr="00BC5683" w:rsidSect="00D6748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B7" w:rsidRDefault="00C775B7" w:rsidP="00D50398">
      <w:pPr>
        <w:spacing w:after="0" w:line="240" w:lineRule="auto"/>
      </w:pPr>
      <w:r>
        <w:separator/>
      </w:r>
    </w:p>
  </w:endnote>
  <w:endnote w:type="continuationSeparator" w:id="0">
    <w:p w:rsidR="00C775B7" w:rsidRDefault="00C775B7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65335"/>
      <w:docPartObj>
        <w:docPartGallery w:val="Page Numbers (Bottom of Page)"/>
        <w:docPartUnique/>
      </w:docPartObj>
    </w:sdtPr>
    <w:sdtEndPr/>
    <w:sdtContent>
      <w:p w:rsidR="00C775B7" w:rsidRDefault="00C775B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A5F">
          <w:rPr>
            <w:noProof/>
          </w:rPr>
          <w:t>51</w:t>
        </w:r>
        <w:r>
          <w:fldChar w:fldCharType="end"/>
        </w:r>
      </w:p>
    </w:sdtContent>
  </w:sdt>
  <w:p w:rsidR="00C775B7" w:rsidRDefault="00C775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B7" w:rsidRDefault="00C775B7" w:rsidP="00D50398">
      <w:pPr>
        <w:spacing w:after="0" w:line="240" w:lineRule="auto"/>
      </w:pPr>
      <w:r>
        <w:separator/>
      </w:r>
    </w:p>
  </w:footnote>
  <w:footnote w:type="continuationSeparator" w:id="0">
    <w:p w:rsidR="00C775B7" w:rsidRDefault="00C775B7" w:rsidP="00D50398">
      <w:pPr>
        <w:spacing w:after="0" w:line="240" w:lineRule="auto"/>
      </w:pPr>
      <w:r>
        <w:continuationSeparator/>
      </w:r>
    </w:p>
  </w:footnote>
  <w:footnote w:id="1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C775B7" w:rsidRDefault="00C775B7" w:rsidP="00436E2D">
      <w:pPr>
        <w:pStyle w:val="ad"/>
        <w:jc w:val="both"/>
      </w:pPr>
    </w:p>
  </w:footnote>
  <w:footnote w:id="2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 и т. п.</w:t>
      </w:r>
    </w:p>
  </w:footnote>
  <w:footnote w:id="3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 и др.) и/или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 xml:space="preserve"> и т. д.).</w:t>
      </w:r>
    </w:p>
  </w:footnote>
  <w:footnote w:id="4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5">
    <w:p w:rsidR="00C775B7" w:rsidRDefault="00C775B7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C775B7" w:rsidRDefault="00C775B7" w:rsidP="00436E2D">
      <w:pPr>
        <w:pStyle w:val="ad"/>
      </w:pPr>
    </w:p>
  </w:footnote>
  <w:footnote w:id="6">
    <w:p w:rsidR="00C775B7" w:rsidRDefault="00C775B7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</w:t>
      </w:r>
      <w:proofErr w:type="spellStart"/>
      <w:r>
        <w:t>Бабаджаняна</w:t>
      </w:r>
      <w:proofErr w:type="spellEnd"/>
      <w:r>
        <w:t xml:space="preserve">, О. Тактакишвили, К. </w:t>
      </w:r>
      <w:proofErr w:type="spellStart"/>
      <w:r>
        <w:t>Караева</w:t>
      </w:r>
      <w:proofErr w:type="spellEnd"/>
      <w:r>
        <w:t xml:space="preserve">, Дж. </w:t>
      </w:r>
      <w:proofErr w:type="spellStart"/>
      <w:r>
        <w:t>Гаспаряна</w:t>
      </w:r>
      <w:proofErr w:type="spellEnd"/>
      <w:r>
        <w:t xml:space="preserve"> и др.</w:t>
      </w:r>
    </w:p>
  </w:footnote>
  <w:footnote w:id="7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8">
    <w:p w:rsidR="00C775B7" w:rsidRDefault="00C775B7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 xml:space="preserve">, </w:t>
      </w:r>
      <w:proofErr w:type="gramStart"/>
      <w:r>
        <w:t>босса-нова</w:t>
      </w:r>
      <w:proofErr w:type="gramEnd"/>
      <w:r>
        <w:t xml:space="preserve"> и др.</w:t>
      </w:r>
    </w:p>
  </w:footnote>
  <w:footnote w:id="9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</w:t>
      </w:r>
      <w:proofErr w:type="spellStart"/>
      <w:r>
        <w:t>Гранадос</w:t>
      </w:r>
      <w:proofErr w:type="spellEnd"/>
      <w:r>
        <w:t xml:space="preserve">, М. де Фалья, И. </w:t>
      </w:r>
      <w:proofErr w:type="spellStart"/>
      <w:r>
        <w:t>Альбенис</w:t>
      </w:r>
      <w:proofErr w:type="spellEnd"/>
      <w:r>
        <w:t>. П. де Сарасате, Х. </w:t>
      </w:r>
      <w:proofErr w:type="spellStart"/>
      <w:r>
        <w:t>Каррерас</w:t>
      </w:r>
      <w:proofErr w:type="spellEnd"/>
      <w:r>
        <w:t xml:space="preserve">, М. </w:t>
      </w:r>
      <w:proofErr w:type="spellStart"/>
      <w:r>
        <w:t>Кабалье</w:t>
      </w:r>
      <w:proofErr w:type="spellEnd"/>
      <w:r>
        <w:t>, Э. Вила-</w:t>
      </w:r>
      <w:proofErr w:type="spellStart"/>
      <w:r>
        <w:t>Лобос</w:t>
      </w:r>
      <w:proofErr w:type="spellEnd"/>
      <w:r>
        <w:t xml:space="preserve">, А. </w:t>
      </w:r>
      <w:proofErr w:type="spellStart"/>
      <w:r>
        <w:t>Пьяццолла</w:t>
      </w:r>
      <w:proofErr w:type="spellEnd"/>
      <w:r>
        <w:t>.</w:t>
      </w:r>
    </w:p>
  </w:footnote>
  <w:footnote w:id="10">
    <w:p w:rsidR="00C775B7" w:rsidRDefault="00C775B7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C775B7" w:rsidRDefault="00C775B7" w:rsidP="00436E2D">
      <w:pPr>
        <w:pStyle w:val="ad"/>
      </w:pPr>
    </w:p>
  </w:footnote>
  <w:footnote w:id="11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</w:t>
      </w:r>
      <w:proofErr w:type="gramStart"/>
      <w:r>
        <w:t>опиравшихся</w:t>
      </w:r>
      <w:proofErr w:type="gramEnd"/>
      <w:r>
        <w:t xml:space="preserve"> на фольклорные интонации и жанры музыкального творчества своего народа.</w:t>
      </w:r>
    </w:p>
    <w:p w:rsidR="00C775B7" w:rsidRDefault="00C775B7" w:rsidP="00436E2D">
      <w:pPr>
        <w:pStyle w:val="ad"/>
        <w:jc w:val="both"/>
      </w:pPr>
    </w:p>
  </w:footnote>
  <w:footnote w:id="12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</w:t>
      </w:r>
      <w:proofErr w:type="gramStart"/>
      <w:r>
        <w:t>зрения</w:t>
      </w:r>
      <w:proofErr w:type="gramEnd"/>
      <w:r>
        <w:t xml:space="preserve"> как религиозной символики, так и фольклорных традиций (например: </w:t>
      </w:r>
      <w:proofErr w:type="gramStart"/>
      <w:r>
        <w:t>Рождество, Троица, Пасха).</w:t>
      </w:r>
      <w:proofErr w:type="gramEnd"/>
      <w:r>
        <w:t xml:space="preserve">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C775B7" w:rsidRDefault="00C775B7" w:rsidP="00436E2D">
      <w:pPr>
        <w:pStyle w:val="ad"/>
        <w:jc w:val="both"/>
      </w:pPr>
    </w:p>
  </w:footnote>
  <w:footnote w:id="13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4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</w:t>
      </w:r>
      <w:proofErr w:type="spellStart"/>
      <w:r>
        <w:t>Эвридика</w:t>
      </w:r>
      <w:proofErr w:type="spellEnd"/>
      <w:r>
        <w:t>» К. В. Глюка, «</w:t>
      </w:r>
      <w:proofErr w:type="spellStart"/>
      <w:r>
        <w:t>Сиринкс</w:t>
      </w:r>
      <w:proofErr w:type="spellEnd"/>
      <w:r>
        <w:t>» К. Дебюсси.</w:t>
      </w:r>
    </w:p>
  </w:footnote>
  <w:footnote w:id="15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</w:t>
      </w:r>
      <w:proofErr w:type="spellStart"/>
      <w:r>
        <w:t>Армстронга</w:t>
      </w:r>
      <w:proofErr w:type="spellEnd"/>
      <w:r>
        <w:t>, Д. </w:t>
      </w:r>
      <w:proofErr w:type="spellStart"/>
      <w:r>
        <w:t>Брубека</w:t>
      </w:r>
      <w:proofErr w:type="spellEnd"/>
      <w:r>
        <w:t>, так и молодых джазменов своего города, региона.</w:t>
      </w:r>
    </w:p>
  </w:footnote>
  <w:footnote w:id="16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</w:t>
      </w:r>
      <w:proofErr w:type="spellStart"/>
      <w:r>
        <w:t>чартов</w:t>
      </w:r>
      <w:proofErr w:type="spellEnd"/>
      <w:r>
        <w:t xml:space="preserve"> популярных </w:t>
      </w:r>
      <w:proofErr w:type="spellStart"/>
      <w:r>
        <w:t>стриминговых</w:t>
      </w:r>
      <w:proofErr w:type="spellEnd"/>
      <w:r>
        <w:t xml:space="preserve"> сервисов. Таких, например, как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Eilish</w:t>
      </w:r>
      <w:proofErr w:type="spellEnd"/>
      <w:r>
        <w:t xml:space="preserve">, </w:t>
      </w:r>
      <w:proofErr w:type="spellStart"/>
      <w:r>
        <w:t>Zivert</w:t>
      </w:r>
      <w:proofErr w:type="spellEnd"/>
      <w:r>
        <w:t xml:space="preserve">, </w:t>
      </w:r>
      <w:proofErr w:type="spellStart"/>
      <w:r>
        <w:t>Miyagi</w:t>
      </w:r>
      <w:proofErr w:type="spellEnd"/>
      <w:r>
        <w:t xml:space="preserve"> &amp; </w:t>
      </w:r>
      <w:proofErr w:type="spellStart"/>
      <w:r>
        <w:t>AndyPanda</w:t>
      </w:r>
      <w:proofErr w:type="spellEnd"/>
      <w:r>
        <w:t>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7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8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</w:t>
      </w:r>
      <w:proofErr w:type="spellStart"/>
      <w:r>
        <w:t>Салтане</w:t>
      </w:r>
      <w:proofErr w:type="spellEnd"/>
      <w:r>
        <w:t xml:space="preserve">», «Снегурочка»), М. И. Глинки («Руслан и Людмила»), К. В. Глюка («Орфей и </w:t>
      </w:r>
      <w:proofErr w:type="spellStart"/>
      <w:r>
        <w:t>Эвридика</w:t>
      </w:r>
      <w:proofErr w:type="spellEnd"/>
      <w:r>
        <w:t>»), Дж. Верди и др. Конкретизация — на выбор учителя и в соответствии с материалом соответствующего УМК.</w:t>
      </w:r>
    </w:p>
  </w:footnote>
  <w:footnote w:id="19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</w:t>
      </w:r>
      <w:proofErr w:type="spellStart"/>
      <w:r>
        <w:t>Хованщина</w:t>
      </w:r>
      <w:proofErr w:type="spellEnd"/>
      <w:r>
        <w:t>» М. П. Мусоргского и др.</w:t>
      </w:r>
    </w:p>
  </w:footnote>
  <w:footnote w:id="20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1">
    <w:p w:rsidR="00C775B7" w:rsidRDefault="00C775B7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A8"/>
    <w:rsid w:val="000517E0"/>
    <w:rsid w:val="00053351"/>
    <w:rsid w:val="0008039C"/>
    <w:rsid w:val="000A376E"/>
    <w:rsid w:val="000B7332"/>
    <w:rsid w:val="000D7D8E"/>
    <w:rsid w:val="000E1B76"/>
    <w:rsid w:val="00171B0B"/>
    <w:rsid w:val="00236F2C"/>
    <w:rsid w:val="00273005"/>
    <w:rsid w:val="00281AE3"/>
    <w:rsid w:val="00296291"/>
    <w:rsid w:val="002C7A5F"/>
    <w:rsid w:val="002E5AA5"/>
    <w:rsid w:val="002F7EB5"/>
    <w:rsid w:val="0031581C"/>
    <w:rsid w:val="00335151"/>
    <w:rsid w:val="00382769"/>
    <w:rsid w:val="00386BA2"/>
    <w:rsid w:val="003B7CC5"/>
    <w:rsid w:val="003D598E"/>
    <w:rsid w:val="003D6668"/>
    <w:rsid w:val="00412FCA"/>
    <w:rsid w:val="00436E2D"/>
    <w:rsid w:val="00453181"/>
    <w:rsid w:val="00466686"/>
    <w:rsid w:val="004A6F46"/>
    <w:rsid w:val="00522276"/>
    <w:rsid w:val="00525889"/>
    <w:rsid w:val="00567FA4"/>
    <w:rsid w:val="005778D7"/>
    <w:rsid w:val="0058724F"/>
    <w:rsid w:val="00596304"/>
    <w:rsid w:val="005A373C"/>
    <w:rsid w:val="005C27EB"/>
    <w:rsid w:val="005D0B6A"/>
    <w:rsid w:val="005D5EBB"/>
    <w:rsid w:val="00634E7B"/>
    <w:rsid w:val="006D15FE"/>
    <w:rsid w:val="006D5C94"/>
    <w:rsid w:val="006E220E"/>
    <w:rsid w:val="007259C0"/>
    <w:rsid w:val="00755929"/>
    <w:rsid w:val="0078003B"/>
    <w:rsid w:val="007842A3"/>
    <w:rsid w:val="008167C9"/>
    <w:rsid w:val="00821A85"/>
    <w:rsid w:val="008B00DF"/>
    <w:rsid w:val="008B251A"/>
    <w:rsid w:val="008C6B89"/>
    <w:rsid w:val="009520AE"/>
    <w:rsid w:val="009645B7"/>
    <w:rsid w:val="009956C7"/>
    <w:rsid w:val="009C4B49"/>
    <w:rsid w:val="00A0465E"/>
    <w:rsid w:val="00A2141F"/>
    <w:rsid w:val="00AB2753"/>
    <w:rsid w:val="00AB7473"/>
    <w:rsid w:val="00AE0312"/>
    <w:rsid w:val="00AF5E4A"/>
    <w:rsid w:val="00B0791A"/>
    <w:rsid w:val="00B30F9D"/>
    <w:rsid w:val="00B346A6"/>
    <w:rsid w:val="00B92280"/>
    <w:rsid w:val="00B936E8"/>
    <w:rsid w:val="00BB44FC"/>
    <w:rsid w:val="00BC1EA5"/>
    <w:rsid w:val="00BC5683"/>
    <w:rsid w:val="00BD24FA"/>
    <w:rsid w:val="00BE3CAC"/>
    <w:rsid w:val="00BF22E4"/>
    <w:rsid w:val="00BF2D0A"/>
    <w:rsid w:val="00BF4F78"/>
    <w:rsid w:val="00C1339C"/>
    <w:rsid w:val="00C2650E"/>
    <w:rsid w:val="00C33F7C"/>
    <w:rsid w:val="00C775B7"/>
    <w:rsid w:val="00C8428C"/>
    <w:rsid w:val="00D14A41"/>
    <w:rsid w:val="00D50398"/>
    <w:rsid w:val="00D67480"/>
    <w:rsid w:val="00D94EE2"/>
    <w:rsid w:val="00D97B28"/>
    <w:rsid w:val="00DC31FC"/>
    <w:rsid w:val="00DE0976"/>
    <w:rsid w:val="00DF4D20"/>
    <w:rsid w:val="00E146A8"/>
    <w:rsid w:val="00E20E04"/>
    <w:rsid w:val="00E61F48"/>
    <w:rsid w:val="00E74671"/>
    <w:rsid w:val="00E760FD"/>
    <w:rsid w:val="00EE4B58"/>
    <w:rsid w:val="00F13222"/>
    <w:rsid w:val="00F51BBA"/>
    <w:rsid w:val="00F52EE3"/>
    <w:rsid w:val="00FC4BDB"/>
    <w:rsid w:val="00FC51B7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  <w14:ligatures w14:val="none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96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45B7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  <w14:ligatures w14:val="none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96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45B7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FAEA-3D19-4021-9D2D-B015F62B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94</Pages>
  <Words>20776</Words>
  <Characters>118428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46</cp:revision>
  <cp:lastPrinted>2023-09-07T11:42:00Z</cp:lastPrinted>
  <dcterms:created xsi:type="dcterms:W3CDTF">2023-08-07T03:58:00Z</dcterms:created>
  <dcterms:modified xsi:type="dcterms:W3CDTF">2023-09-15T08:54:00Z</dcterms:modified>
</cp:coreProperties>
</file>